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46740" w:rsidRDefault="006A7393">
      <w:pPr>
        <w:pStyle w:val="Heading1"/>
        <w:ind w:firstLine="90"/>
      </w:pPr>
      <w:r>
        <w:t>Internship Admissions, Support, and Initial Placement Data</w:t>
      </w:r>
    </w:p>
    <w:p w14:paraId="00000002" w14:textId="77777777" w:rsidR="00446740" w:rsidRDefault="006A7393">
      <w:pPr>
        <w:spacing w:after="360"/>
        <w:ind w:left="90"/>
        <w:rPr>
          <w:rFonts w:ascii="Times New Roman" w:eastAsia="Times New Roman" w:hAnsi="Times New Roman" w:cs="Times New Roman"/>
          <w:b/>
          <w:color w:val="000000"/>
        </w:rPr>
      </w:pPr>
      <w:r>
        <w:rPr>
          <w:rFonts w:ascii="Times New Roman" w:eastAsia="Times New Roman" w:hAnsi="Times New Roman" w:cs="Times New Roman"/>
          <w:b/>
          <w:color w:val="000000"/>
        </w:rPr>
        <w:t>Date Program Tables are updated:</w:t>
      </w:r>
    </w:p>
    <w:p w14:paraId="00000003" w14:textId="77777777" w:rsidR="00446740" w:rsidRDefault="006A7393">
      <w:pPr>
        <w:pStyle w:val="Heading2"/>
        <w:ind w:firstLine="90"/>
        <w:sectPr w:rsidR="00446740">
          <w:pgSz w:w="12240" w:h="15840"/>
          <w:pgMar w:top="1440" w:right="1440" w:bottom="1440" w:left="1440" w:header="720" w:footer="720" w:gutter="0"/>
          <w:pgNumType w:start="1"/>
          <w:cols w:space="720"/>
        </w:sectPr>
      </w:pPr>
      <w:r>
        <w:t>Program Disclosures</w:t>
      </w:r>
    </w:p>
    <w:p w14:paraId="00000004" w14:textId="77777777" w:rsidR="00446740" w:rsidRDefault="00446740">
      <w:pPr>
        <w:widowControl w:val="0"/>
        <w:pBdr>
          <w:top w:val="nil"/>
          <w:left w:val="nil"/>
          <w:bottom w:val="nil"/>
          <w:right w:val="nil"/>
          <w:between w:val="nil"/>
        </w:pBdr>
        <w:spacing w:after="0" w:line="276" w:lineRule="auto"/>
      </w:pPr>
    </w:p>
    <w:tbl>
      <w:tblPr>
        <w:tblStyle w:val="a"/>
        <w:tblW w:w="9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0"/>
        <w:gridCol w:w="2096"/>
      </w:tblGrid>
      <w:tr w:rsidR="00446740" w14:paraId="5060E9A4" w14:textId="77777777">
        <w:trPr>
          <w:trHeight w:val="1530"/>
        </w:trPr>
        <w:tc>
          <w:tcPr>
            <w:tcW w:w="7340" w:type="dxa"/>
          </w:tcPr>
          <w:p w14:paraId="00000005" w14:textId="77777777" w:rsidR="00446740" w:rsidRDefault="006A7393">
            <w:pPr>
              <w:spacing w:after="240"/>
              <w:rPr>
                <w:b/>
                <w:color w:val="000000"/>
              </w:rPr>
            </w:pPr>
            <w:r>
              <w:rPr>
                <w:b/>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vAlign w:val="center"/>
          </w:tcPr>
          <w:p w14:paraId="00000006" w14:textId="77777777" w:rsidR="00446740" w:rsidRDefault="006A7393">
            <w:pPr>
              <w:spacing w:after="240"/>
              <w:jc w:val="center"/>
              <w:rPr>
                <w:b/>
                <w:color w:val="000000"/>
              </w:rPr>
            </w:pPr>
            <w:bookmarkStart w:id="0" w:name="bookmark=id.gjdgxs" w:colFirst="0" w:colLast="0"/>
            <w:bookmarkEnd w:id="0"/>
            <w:r>
              <w:rPr>
                <w:b/>
                <w:color w:val="000000"/>
              </w:rPr>
              <w:t>☐ Yes</w:t>
            </w:r>
          </w:p>
          <w:p w14:paraId="00000007" w14:textId="77777777" w:rsidR="00446740" w:rsidRDefault="006A7393">
            <w:pPr>
              <w:jc w:val="center"/>
              <w:rPr>
                <w:color w:val="000000"/>
              </w:rPr>
            </w:pPr>
            <w:r>
              <w:t>X</w:t>
            </w:r>
            <w:bookmarkStart w:id="1" w:name="bookmark=id.30j0zll" w:colFirst="0" w:colLast="0"/>
            <w:bookmarkEnd w:id="1"/>
            <w:r>
              <w:rPr>
                <w:color w:val="000000"/>
              </w:rPr>
              <w:t xml:space="preserve"> </w:t>
            </w:r>
            <w:r>
              <w:rPr>
                <w:b/>
                <w:color w:val="000000"/>
              </w:rPr>
              <w:t>No</w:t>
            </w:r>
          </w:p>
        </w:tc>
      </w:tr>
      <w:tr w:rsidR="00446740" w14:paraId="30F00621" w14:textId="77777777">
        <w:trPr>
          <w:trHeight w:val="315"/>
        </w:trPr>
        <w:tc>
          <w:tcPr>
            <w:tcW w:w="9436" w:type="dxa"/>
            <w:gridSpan w:val="2"/>
          </w:tcPr>
          <w:p w14:paraId="00000008" w14:textId="77777777" w:rsidR="00446740" w:rsidRDefault="006A7393">
            <w:pPr>
              <w:rPr>
                <w:b/>
                <w:color w:val="000000"/>
              </w:rPr>
            </w:pPr>
            <w:r>
              <w:rPr>
                <w:b/>
                <w:color w:val="000000"/>
              </w:rPr>
              <w:t>If yes, provide website link (or content from brochure) where this specific information is presented:</w:t>
            </w:r>
          </w:p>
        </w:tc>
      </w:tr>
      <w:tr w:rsidR="00446740" w14:paraId="0327F9C2" w14:textId="77777777">
        <w:trPr>
          <w:trHeight w:val="576"/>
        </w:trPr>
        <w:tc>
          <w:tcPr>
            <w:tcW w:w="9436" w:type="dxa"/>
            <w:gridSpan w:val="2"/>
            <w:vMerge w:val="restart"/>
          </w:tcPr>
          <w:p w14:paraId="0000000A" w14:textId="77777777" w:rsidR="00446740" w:rsidRDefault="006A7393">
            <w:pPr>
              <w:spacing w:before="120"/>
              <w:rPr>
                <w:color w:val="000000"/>
              </w:rPr>
            </w:pPr>
            <w:bookmarkStart w:id="2" w:name="bookmark=id.1fob9te" w:colFirst="0" w:colLast="0"/>
            <w:bookmarkEnd w:id="2"/>
            <w:r>
              <w:rPr>
                <w:color w:val="000000"/>
              </w:rPr>
              <w:t xml:space="preserve">      </w:t>
            </w:r>
          </w:p>
        </w:tc>
      </w:tr>
      <w:tr w:rsidR="00446740" w14:paraId="2FA52BD1" w14:textId="77777777">
        <w:trPr>
          <w:trHeight w:val="576"/>
        </w:trPr>
        <w:tc>
          <w:tcPr>
            <w:tcW w:w="9436" w:type="dxa"/>
            <w:gridSpan w:val="2"/>
            <w:vMerge/>
          </w:tcPr>
          <w:p w14:paraId="0000000C" w14:textId="77777777" w:rsidR="00446740" w:rsidRDefault="00446740">
            <w:pPr>
              <w:widowControl w:val="0"/>
              <w:pBdr>
                <w:top w:val="nil"/>
                <w:left w:val="nil"/>
                <w:bottom w:val="nil"/>
                <w:right w:val="nil"/>
                <w:between w:val="nil"/>
              </w:pBdr>
              <w:spacing w:line="276" w:lineRule="auto"/>
              <w:rPr>
                <w:color w:val="000000"/>
              </w:rPr>
            </w:pPr>
          </w:p>
        </w:tc>
      </w:tr>
      <w:tr w:rsidR="00446740" w14:paraId="6E8ECE70" w14:textId="77777777">
        <w:trPr>
          <w:trHeight w:val="450"/>
        </w:trPr>
        <w:tc>
          <w:tcPr>
            <w:tcW w:w="9436" w:type="dxa"/>
            <w:gridSpan w:val="2"/>
            <w:vMerge/>
          </w:tcPr>
          <w:p w14:paraId="0000000E" w14:textId="77777777" w:rsidR="00446740" w:rsidRDefault="00446740">
            <w:pPr>
              <w:widowControl w:val="0"/>
              <w:pBdr>
                <w:top w:val="nil"/>
                <w:left w:val="nil"/>
                <w:bottom w:val="nil"/>
                <w:right w:val="nil"/>
                <w:between w:val="nil"/>
              </w:pBdr>
              <w:spacing w:line="276" w:lineRule="auto"/>
              <w:rPr>
                <w:color w:val="000000"/>
              </w:rPr>
            </w:pPr>
          </w:p>
        </w:tc>
      </w:tr>
      <w:tr w:rsidR="00446740" w14:paraId="7792838A" w14:textId="77777777">
        <w:trPr>
          <w:trHeight w:val="450"/>
        </w:trPr>
        <w:tc>
          <w:tcPr>
            <w:tcW w:w="9436" w:type="dxa"/>
            <w:gridSpan w:val="2"/>
            <w:vMerge/>
          </w:tcPr>
          <w:p w14:paraId="00000010" w14:textId="77777777" w:rsidR="00446740" w:rsidRDefault="00446740">
            <w:pPr>
              <w:widowControl w:val="0"/>
              <w:pBdr>
                <w:top w:val="nil"/>
                <w:left w:val="nil"/>
                <w:bottom w:val="nil"/>
                <w:right w:val="nil"/>
                <w:between w:val="nil"/>
              </w:pBdr>
              <w:spacing w:line="276" w:lineRule="auto"/>
              <w:rPr>
                <w:color w:val="000000"/>
              </w:rPr>
            </w:pPr>
          </w:p>
        </w:tc>
      </w:tr>
      <w:tr w:rsidR="00446740" w14:paraId="4ACD31DA" w14:textId="77777777">
        <w:trPr>
          <w:trHeight w:val="450"/>
        </w:trPr>
        <w:tc>
          <w:tcPr>
            <w:tcW w:w="9436" w:type="dxa"/>
            <w:gridSpan w:val="2"/>
            <w:vMerge/>
          </w:tcPr>
          <w:p w14:paraId="00000012" w14:textId="77777777" w:rsidR="00446740" w:rsidRDefault="00446740">
            <w:pPr>
              <w:widowControl w:val="0"/>
              <w:pBdr>
                <w:top w:val="nil"/>
                <w:left w:val="nil"/>
                <w:bottom w:val="nil"/>
                <w:right w:val="nil"/>
                <w:between w:val="nil"/>
              </w:pBdr>
              <w:spacing w:line="276" w:lineRule="auto"/>
              <w:rPr>
                <w:color w:val="000000"/>
              </w:rPr>
            </w:pPr>
          </w:p>
        </w:tc>
      </w:tr>
      <w:tr w:rsidR="00446740" w14:paraId="3CFE679D" w14:textId="77777777">
        <w:trPr>
          <w:trHeight w:val="450"/>
        </w:trPr>
        <w:tc>
          <w:tcPr>
            <w:tcW w:w="9436" w:type="dxa"/>
            <w:gridSpan w:val="2"/>
            <w:vMerge/>
          </w:tcPr>
          <w:p w14:paraId="00000014" w14:textId="77777777" w:rsidR="00446740" w:rsidRDefault="00446740">
            <w:pPr>
              <w:widowControl w:val="0"/>
              <w:pBdr>
                <w:top w:val="nil"/>
                <w:left w:val="nil"/>
                <w:bottom w:val="nil"/>
                <w:right w:val="nil"/>
                <w:between w:val="nil"/>
              </w:pBdr>
              <w:spacing w:line="276" w:lineRule="auto"/>
              <w:rPr>
                <w:color w:val="000000"/>
              </w:rPr>
            </w:pPr>
          </w:p>
        </w:tc>
      </w:tr>
    </w:tbl>
    <w:p w14:paraId="00000016" w14:textId="77777777" w:rsidR="00446740" w:rsidRDefault="00446740">
      <w:pPr>
        <w:sectPr w:rsidR="00446740">
          <w:type w:val="continuous"/>
          <w:pgSz w:w="12240" w:h="15840"/>
          <w:pgMar w:top="1440" w:right="1440" w:bottom="1440" w:left="1440" w:header="720" w:footer="720" w:gutter="0"/>
          <w:cols w:space="720"/>
        </w:sectPr>
      </w:pPr>
    </w:p>
    <w:p w14:paraId="00000017" w14:textId="77777777" w:rsidR="00446740" w:rsidRDefault="006A7393">
      <w:pPr>
        <w:pStyle w:val="Heading2"/>
        <w:spacing w:after="0"/>
        <w:ind w:firstLine="90"/>
        <w:sectPr w:rsidR="00446740">
          <w:pgSz w:w="12240" w:h="15840"/>
          <w:pgMar w:top="1440" w:right="1440" w:bottom="1440" w:left="1440" w:header="720" w:footer="720" w:gutter="0"/>
          <w:cols w:space="720"/>
        </w:sectPr>
      </w:pPr>
      <w:r>
        <w:lastRenderedPageBreak/>
        <w:t>Internship Program Admissions</w:t>
      </w:r>
    </w:p>
    <w:p w14:paraId="00000018" w14:textId="77777777" w:rsidR="00446740" w:rsidRDefault="00446740">
      <w:pPr>
        <w:widowControl w:val="0"/>
        <w:pBdr>
          <w:top w:val="nil"/>
          <w:left w:val="nil"/>
          <w:bottom w:val="nil"/>
          <w:right w:val="nil"/>
          <w:between w:val="nil"/>
        </w:pBdr>
        <w:spacing w:after="0" w:line="276" w:lineRule="auto"/>
      </w:pPr>
    </w:p>
    <w:tbl>
      <w:tblPr>
        <w:tblStyle w:val="a0"/>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0"/>
      </w:tblGrid>
      <w:tr w:rsidR="00446740" w14:paraId="06D9CFB3" w14:textId="77777777">
        <w:trPr>
          <w:trHeight w:val="945"/>
        </w:trPr>
        <w:tc>
          <w:tcPr>
            <w:tcW w:w="9540" w:type="dxa"/>
          </w:tcPr>
          <w:p w14:paraId="00000019" w14:textId="77777777" w:rsidR="00446740" w:rsidRDefault="006A7393">
            <w:pPr>
              <w:rPr>
                <w:b/>
              </w:rPr>
            </w:pPr>
            <w:r>
              <w:rPr>
                <w:b/>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r>
      <w:tr w:rsidR="00446740" w14:paraId="6D01BB73" w14:textId="77777777">
        <w:trPr>
          <w:trHeight w:val="1008"/>
        </w:trPr>
        <w:tc>
          <w:tcPr>
            <w:tcW w:w="9540" w:type="dxa"/>
            <w:vMerge w:val="restart"/>
          </w:tcPr>
          <w:p w14:paraId="0000001A" w14:textId="77777777" w:rsidR="00446740" w:rsidRDefault="006A7393">
            <w:pPr>
              <w:spacing w:before="120"/>
            </w:pPr>
            <w:bookmarkStart w:id="3" w:name="bookmark=id.3znysh7" w:colFirst="0" w:colLast="0"/>
            <w:bookmarkEnd w:id="3"/>
            <w:r>
              <w:t>Gateways CONREP’s Doctoral Internship Program (DIP) currently offers 4 full-time internship positions. Gateways CONREP’s DIP bases its selection process on the entire application package submitted through AAPI; however, applicants who have met the following qualifications prior to beginning their internship are considered preferred:</w:t>
            </w:r>
          </w:p>
          <w:p w14:paraId="0000001B" w14:textId="77777777" w:rsidR="00446740" w:rsidRDefault="006A7393">
            <w:pPr>
              <w:numPr>
                <w:ilvl w:val="0"/>
                <w:numId w:val="1"/>
              </w:numPr>
              <w:spacing w:before="240"/>
              <w:jc w:val="both"/>
              <w:rPr>
                <w:sz w:val="20"/>
                <w:szCs w:val="20"/>
              </w:rPr>
            </w:pPr>
            <w:r>
              <w:rPr>
                <w:sz w:val="20"/>
                <w:szCs w:val="20"/>
              </w:rPr>
              <w:t xml:space="preserve">A minimum of 500 intervention </w:t>
            </w:r>
            <w:proofErr w:type="gramStart"/>
            <w:r>
              <w:rPr>
                <w:sz w:val="20"/>
                <w:szCs w:val="20"/>
              </w:rPr>
              <w:t>hours;</w:t>
            </w:r>
            <w:proofErr w:type="gramEnd"/>
          </w:p>
          <w:p w14:paraId="0000001C" w14:textId="77777777" w:rsidR="00446740" w:rsidRDefault="006A7393">
            <w:pPr>
              <w:numPr>
                <w:ilvl w:val="0"/>
                <w:numId w:val="1"/>
              </w:numPr>
              <w:jc w:val="both"/>
              <w:rPr>
                <w:sz w:val="20"/>
                <w:szCs w:val="20"/>
              </w:rPr>
            </w:pPr>
            <w:r>
              <w:rPr>
                <w:sz w:val="20"/>
                <w:szCs w:val="20"/>
              </w:rPr>
              <w:t>A minimum of 50 assessment hours (preferred, not required</w:t>
            </w:r>
            <w:proofErr w:type="gramStart"/>
            <w:r>
              <w:rPr>
                <w:sz w:val="20"/>
                <w:szCs w:val="20"/>
              </w:rPr>
              <w:t>);</w:t>
            </w:r>
            <w:proofErr w:type="gramEnd"/>
          </w:p>
          <w:p w14:paraId="0000001D" w14:textId="77777777" w:rsidR="00446740" w:rsidRDefault="006A7393">
            <w:pPr>
              <w:numPr>
                <w:ilvl w:val="0"/>
                <w:numId w:val="1"/>
              </w:numPr>
              <w:jc w:val="both"/>
              <w:rPr>
                <w:sz w:val="20"/>
                <w:szCs w:val="20"/>
              </w:rPr>
            </w:pPr>
            <w:r>
              <w:rPr>
                <w:sz w:val="20"/>
                <w:szCs w:val="20"/>
              </w:rPr>
              <w:t>Dissertation proposal defended (preferred, not required</w:t>
            </w:r>
            <w:proofErr w:type="gramStart"/>
            <w:r>
              <w:rPr>
                <w:sz w:val="20"/>
                <w:szCs w:val="20"/>
              </w:rPr>
              <w:t>);</w:t>
            </w:r>
            <w:proofErr w:type="gramEnd"/>
          </w:p>
          <w:p w14:paraId="0000001E" w14:textId="77777777" w:rsidR="00446740" w:rsidRDefault="006A7393">
            <w:pPr>
              <w:numPr>
                <w:ilvl w:val="0"/>
                <w:numId w:val="1"/>
              </w:numPr>
              <w:jc w:val="both"/>
              <w:rPr>
                <w:sz w:val="20"/>
                <w:szCs w:val="20"/>
              </w:rPr>
            </w:pPr>
            <w:r>
              <w:rPr>
                <w:sz w:val="20"/>
                <w:szCs w:val="20"/>
              </w:rPr>
              <w:t xml:space="preserve">Some experience or special interest in working with diverse </w:t>
            </w:r>
            <w:proofErr w:type="gramStart"/>
            <w:r>
              <w:rPr>
                <w:sz w:val="20"/>
                <w:szCs w:val="20"/>
              </w:rPr>
              <w:t>populations;</w:t>
            </w:r>
            <w:proofErr w:type="gramEnd"/>
          </w:p>
          <w:p w14:paraId="0000001F" w14:textId="77777777" w:rsidR="00446740" w:rsidRDefault="006A7393">
            <w:pPr>
              <w:numPr>
                <w:ilvl w:val="0"/>
                <w:numId w:val="1"/>
              </w:numPr>
              <w:jc w:val="both"/>
              <w:rPr>
                <w:sz w:val="20"/>
                <w:szCs w:val="20"/>
              </w:rPr>
            </w:pPr>
            <w:r>
              <w:rPr>
                <w:sz w:val="20"/>
                <w:szCs w:val="20"/>
              </w:rPr>
              <w:t>Practicum experience with severe mental illness, substance use disorders, and/or forensics (preferred, not required</w:t>
            </w:r>
            <w:proofErr w:type="gramStart"/>
            <w:r>
              <w:rPr>
                <w:sz w:val="20"/>
                <w:szCs w:val="20"/>
              </w:rPr>
              <w:t>);</w:t>
            </w:r>
            <w:proofErr w:type="gramEnd"/>
          </w:p>
          <w:p w14:paraId="00000020" w14:textId="77777777" w:rsidR="00446740" w:rsidRDefault="006A7393">
            <w:pPr>
              <w:numPr>
                <w:ilvl w:val="0"/>
                <w:numId w:val="1"/>
              </w:numPr>
              <w:spacing w:after="240"/>
              <w:jc w:val="both"/>
              <w:rPr>
                <w:sz w:val="20"/>
                <w:szCs w:val="20"/>
              </w:rPr>
            </w:pPr>
            <w:r>
              <w:rPr>
                <w:sz w:val="20"/>
                <w:szCs w:val="20"/>
              </w:rPr>
              <w:t>Current enrollment and good standing in an APA- or CPA-accredited clinical, counseling, or school doctoral program.</w:t>
            </w:r>
          </w:p>
        </w:tc>
      </w:tr>
      <w:tr w:rsidR="00446740" w14:paraId="7681182B" w14:textId="77777777">
        <w:trPr>
          <w:trHeight w:val="945"/>
        </w:trPr>
        <w:tc>
          <w:tcPr>
            <w:tcW w:w="9540" w:type="dxa"/>
            <w:vMerge/>
          </w:tcPr>
          <w:p w14:paraId="00000021" w14:textId="77777777" w:rsidR="00446740" w:rsidRDefault="00446740">
            <w:pPr>
              <w:widowControl w:val="0"/>
              <w:pBdr>
                <w:top w:val="nil"/>
                <w:left w:val="nil"/>
                <w:bottom w:val="nil"/>
                <w:right w:val="nil"/>
                <w:between w:val="nil"/>
              </w:pBdr>
              <w:spacing w:line="276" w:lineRule="auto"/>
            </w:pPr>
          </w:p>
        </w:tc>
      </w:tr>
      <w:tr w:rsidR="00446740" w14:paraId="51893151" w14:textId="77777777">
        <w:trPr>
          <w:trHeight w:val="945"/>
        </w:trPr>
        <w:tc>
          <w:tcPr>
            <w:tcW w:w="9540" w:type="dxa"/>
            <w:vMerge/>
          </w:tcPr>
          <w:p w14:paraId="00000022" w14:textId="77777777" w:rsidR="00446740" w:rsidRDefault="00446740">
            <w:pPr>
              <w:widowControl w:val="0"/>
              <w:pBdr>
                <w:top w:val="nil"/>
                <w:left w:val="nil"/>
                <w:bottom w:val="nil"/>
                <w:right w:val="nil"/>
                <w:between w:val="nil"/>
              </w:pBdr>
              <w:spacing w:line="276" w:lineRule="auto"/>
            </w:pPr>
          </w:p>
        </w:tc>
      </w:tr>
      <w:tr w:rsidR="00446740" w14:paraId="1735C878" w14:textId="77777777">
        <w:trPr>
          <w:trHeight w:val="1182"/>
        </w:trPr>
        <w:tc>
          <w:tcPr>
            <w:tcW w:w="9540" w:type="dxa"/>
            <w:vMerge/>
          </w:tcPr>
          <w:p w14:paraId="00000023" w14:textId="77777777" w:rsidR="00446740" w:rsidRDefault="00446740">
            <w:pPr>
              <w:widowControl w:val="0"/>
              <w:pBdr>
                <w:top w:val="nil"/>
                <w:left w:val="nil"/>
                <w:bottom w:val="nil"/>
                <w:right w:val="nil"/>
                <w:between w:val="nil"/>
              </w:pBdr>
              <w:spacing w:line="276" w:lineRule="auto"/>
            </w:pPr>
          </w:p>
        </w:tc>
      </w:tr>
    </w:tbl>
    <w:p w14:paraId="00000024" w14:textId="77777777" w:rsidR="00446740" w:rsidRDefault="00446740"/>
    <w:tbl>
      <w:tblPr>
        <w:tblStyle w:val="a1"/>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4"/>
        <w:gridCol w:w="811"/>
        <w:gridCol w:w="810"/>
        <w:gridCol w:w="3240"/>
      </w:tblGrid>
      <w:tr w:rsidR="00446740" w14:paraId="0558677C" w14:textId="77777777">
        <w:trPr>
          <w:trHeight w:val="600"/>
        </w:trPr>
        <w:tc>
          <w:tcPr>
            <w:tcW w:w="9535" w:type="dxa"/>
            <w:gridSpan w:val="4"/>
          </w:tcPr>
          <w:p w14:paraId="00000025" w14:textId="77777777" w:rsidR="00446740" w:rsidRDefault="006A7393">
            <w:r>
              <w:rPr>
                <w:b/>
              </w:rPr>
              <w:t xml:space="preserve">Does the program require that applicants have received a minimum number of hours of the following at time of application? If </w:t>
            </w:r>
            <w:proofErr w:type="gramStart"/>
            <w:r>
              <w:rPr>
                <w:b/>
              </w:rPr>
              <w:t>Yes</w:t>
            </w:r>
            <w:proofErr w:type="gramEnd"/>
            <w:r>
              <w:rPr>
                <w:b/>
              </w:rPr>
              <w:t>, indicate how many:</w:t>
            </w:r>
          </w:p>
        </w:tc>
      </w:tr>
      <w:tr w:rsidR="00446740" w14:paraId="2B86A2E4" w14:textId="77777777">
        <w:trPr>
          <w:trHeight w:val="300"/>
        </w:trPr>
        <w:tc>
          <w:tcPr>
            <w:tcW w:w="4674" w:type="dxa"/>
          </w:tcPr>
          <w:p w14:paraId="00000029" w14:textId="77777777" w:rsidR="00446740" w:rsidRDefault="006A7393">
            <w:r>
              <w:t>Total Direct Contact Intervention Hours</w:t>
            </w:r>
          </w:p>
        </w:tc>
        <w:tc>
          <w:tcPr>
            <w:tcW w:w="811" w:type="dxa"/>
          </w:tcPr>
          <w:p w14:paraId="0000002A" w14:textId="77777777" w:rsidR="00446740" w:rsidRDefault="006A7393">
            <w:bookmarkStart w:id="4" w:name="bookmark=id.2et92p0" w:colFirst="0" w:colLast="0"/>
            <w:bookmarkEnd w:id="4"/>
            <w:r>
              <w:t xml:space="preserve">  Yes    </w:t>
            </w:r>
          </w:p>
        </w:tc>
        <w:tc>
          <w:tcPr>
            <w:tcW w:w="810" w:type="dxa"/>
          </w:tcPr>
          <w:p w14:paraId="0000002B" w14:textId="77777777" w:rsidR="00446740" w:rsidRDefault="006A7393">
            <w:r>
              <w:t xml:space="preserve">      </w:t>
            </w:r>
          </w:p>
        </w:tc>
        <w:tc>
          <w:tcPr>
            <w:tcW w:w="3240" w:type="dxa"/>
          </w:tcPr>
          <w:p w14:paraId="0000002C" w14:textId="481E8144" w:rsidR="00446740" w:rsidRDefault="006A7393">
            <w:r>
              <w:t xml:space="preserve">Amount: </w:t>
            </w:r>
            <w:bookmarkStart w:id="5" w:name="bookmark=id.tyjcwt" w:colFirst="0" w:colLast="0"/>
            <w:bookmarkEnd w:id="5"/>
            <w:r>
              <w:t>    </w:t>
            </w:r>
            <w:r w:rsidR="00B72BF5">
              <w:t>5</w:t>
            </w:r>
            <w:r>
              <w:t>00 </w:t>
            </w:r>
          </w:p>
        </w:tc>
      </w:tr>
      <w:tr w:rsidR="00446740" w14:paraId="6723CA0F" w14:textId="77777777">
        <w:trPr>
          <w:trHeight w:val="300"/>
        </w:trPr>
        <w:tc>
          <w:tcPr>
            <w:tcW w:w="4674" w:type="dxa"/>
          </w:tcPr>
          <w:p w14:paraId="0000002D" w14:textId="77777777" w:rsidR="00446740" w:rsidRDefault="006A7393">
            <w:r>
              <w:t>Total Direct Contact Assessment Hours</w:t>
            </w:r>
          </w:p>
        </w:tc>
        <w:tc>
          <w:tcPr>
            <w:tcW w:w="811" w:type="dxa"/>
          </w:tcPr>
          <w:p w14:paraId="0000002E" w14:textId="77777777" w:rsidR="00446740" w:rsidRDefault="006A7393">
            <w:r>
              <w:t xml:space="preserve">      </w:t>
            </w:r>
          </w:p>
        </w:tc>
        <w:tc>
          <w:tcPr>
            <w:tcW w:w="810" w:type="dxa"/>
          </w:tcPr>
          <w:p w14:paraId="0000002F" w14:textId="77777777" w:rsidR="00446740" w:rsidRDefault="006A7393">
            <w:r>
              <w:t xml:space="preserve">No      </w:t>
            </w:r>
          </w:p>
        </w:tc>
        <w:tc>
          <w:tcPr>
            <w:tcW w:w="3240" w:type="dxa"/>
          </w:tcPr>
          <w:p w14:paraId="00000030" w14:textId="77777777" w:rsidR="00446740" w:rsidRDefault="006A7393">
            <w:r>
              <w:t xml:space="preserve">Amount: </w:t>
            </w:r>
            <w:bookmarkStart w:id="6" w:name="bookmark=id.3dy6vkm" w:colFirst="0" w:colLast="0"/>
            <w:bookmarkEnd w:id="6"/>
            <w:r>
              <w:t>     Preferred number, 50 hours</w:t>
            </w:r>
          </w:p>
        </w:tc>
      </w:tr>
    </w:tbl>
    <w:p w14:paraId="00000031" w14:textId="77777777" w:rsidR="00446740" w:rsidRDefault="00446740"/>
    <w:tbl>
      <w:tblPr>
        <w:tblStyle w:val="a2"/>
        <w:tblW w:w="9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30"/>
      </w:tblGrid>
      <w:tr w:rsidR="00446740" w14:paraId="630B9B5B" w14:textId="77777777">
        <w:trPr>
          <w:trHeight w:val="315"/>
        </w:trPr>
        <w:tc>
          <w:tcPr>
            <w:tcW w:w="9530" w:type="dxa"/>
          </w:tcPr>
          <w:p w14:paraId="00000032" w14:textId="77777777" w:rsidR="00446740" w:rsidRDefault="006A7393">
            <w:pPr>
              <w:rPr>
                <w:b/>
                <w:color w:val="000000"/>
              </w:rPr>
            </w:pPr>
            <w:r>
              <w:rPr>
                <w:b/>
                <w:color w:val="000000"/>
              </w:rPr>
              <w:t xml:space="preserve">Describe any other required minimum criteria used </w:t>
            </w:r>
            <w:proofErr w:type="gramStart"/>
            <w:r>
              <w:rPr>
                <w:b/>
                <w:color w:val="000000"/>
              </w:rPr>
              <w:t>to screen</w:t>
            </w:r>
            <w:proofErr w:type="gramEnd"/>
            <w:r>
              <w:rPr>
                <w:b/>
                <w:color w:val="000000"/>
              </w:rPr>
              <w:t xml:space="preserve"> applicants:</w:t>
            </w:r>
          </w:p>
        </w:tc>
      </w:tr>
      <w:tr w:rsidR="00446740" w14:paraId="02223B92" w14:textId="77777777">
        <w:trPr>
          <w:trHeight w:val="450"/>
        </w:trPr>
        <w:tc>
          <w:tcPr>
            <w:tcW w:w="9530" w:type="dxa"/>
            <w:vMerge w:val="restart"/>
          </w:tcPr>
          <w:p w14:paraId="00000033" w14:textId="1D77671D" w:rsidR="00446740" w:rsidRDefault="006A7393">
            <w:pPr>
              <w:spacing w:before="120"/>
              <w:rPr>
                <w:color w:val="000000"/>
              </w:rPr>
            </w:pPr>
            <w:r>
              <w:t>I</w:t>
            </w:r>
            <w:r>
              <w:rPr>
                <w:color w:val="000000"/>
              </w:rPr>
              <w:t xml:space="preserve">nterns who </w:t>
            </w:r>
            <w:proofErr w:type="gramStart"/>
            <w:r>
              <w:rPr>
                <w:color w:val="000000"/>
              </w:rPr>
              <w:t>match to</w:t>
            </w:r>
            <w:proofErr w:type="gramEnd"/>
            <w:r>
              <w:rPr>
                <w:color w:val="000000"/>
              </w:rPr>
              <w:t xml:space="preserve"> the site are required to successfully complete a finger</w:t>
            </w:r>
            <w:r>
              <w:t xml:space="preserve">print-based </w:t>
            </w:r>
            <w:r>
              <w:rPr>
                <w:color w:val="000000"/>
              </w:rPr>
              <w:t>background c</w:t>
            </w:r>
            <w:r>
              <w:t>heck as well as</w:t>
            </w:r>
            <w:r w:rsidR="00475258">
              <w:t xml:space="preserve"> a pre-employment health screening performed by Kaiser</w:t>
            </w:r>
            <w:r>
              <w:t xml:space="preserve">, </w:t>
            </w:r>
            <w:r w:rsidR="00475258">
              <w:t xml:space="preserve">a </w:t>
            </w:r>
            <w:r>
              <w:t xml:space="preserve">TB screening, and </w:t>
            </w:r>
            <w:r w:rsidR="00475258">
              <w:t xml:space="preserve">a </w:t>
            </w:r>
            <w:r>
              <w:t xml:space="preserve">urinary drug screen, </w:t>
            </w:r>
            <w:r w:rsidR="00475258">
              <w:t xml:space="preserve">the latter of </w:t>
            </w:r>
            <w:r>
              <w:t>which tests for substances including alcohol, marijuana, amphetamines, and other stimulants</w:t>
            </w:r>
            <w:r w:rsidR="00475258">
              <w:t xml:space="preserve">. Presence of these substances </w:t>
            </w:r>
            <w:r>
              <w:t xml:space="preserve">could constitute </w:t>
            </w:r>
            <w:proofErr w:type="gramStart"/>
            <w:r>
              <w:t>a failure</w:t>
            </w:r>
            <w:proofErr w:type="gramEnd"/>
            <w:r>
              <w:t xml:space="preserve"> and jeopardize hiring.</w:t>
            </w:r>
          </w:p>
        </w:tc>
      </w:tr>
      <w:tr w:rsidR="00446740" w14:paraId="7653EF6E" w14:textId="77777777">
        <w:trPr>
          <w:trHeight w:val="450"/>
        </w:trPr>
        <w:tc>
          <w:tcPr>
            <w:tcW w:w="9530" w:type="dxa"/>
            <w:vMerge/>
          </w:tcPr>
          <w:p w14:paraId="00000034" w14:textId="77777777" w:rsidR="00446740" w:rsidRDefault="00446740">
            <w:pPr>
              <w:widowControl w:val="0"/>
              <w:pBdr>
                <w:top w:val="nil"/>
                <w:left w:val="nil"/>
                <w:bottom w:val="nil"/>
                <w:right w:val="nil"/>
                <w:between w:val="nil"/>
              </w:pBdr>
              <w:spacing w:line="276" w:lineRule="auto"/>
              <w:rPr>
                <w:color w:val="000000"/>
              </w:rPr>
            </w:pPr>
          </w:p>
        </w:tc>
      </w:tr>
      <w:tr w:rsidR="00446740" w14:paraId="0D15534A" w14:textId="77777777">
        <w:trPr>
          <w:trHeight w:val="1182"/>
        </w:trPr>
        <w:tc>
          <w:tcPr>
            <w:tcW w:w="9530" w:type="dxa"/>
            <w:vMerge/>
          </w:tcPr>
          <w:p w14:paraId="00000035" w14:textId="77777777" w:rsidR="00446740" w:rsidRDefault="00446740">
            <w:pPr>
              <w:widowControl w:val="0"/>
              <w:pBdr>
                <w:top w:val="nil"/>
                <w:left w:val="nil"/>
                <w:bottom w:val="nil"/>
                <w:right w:val="nil"/>
                <w:between w:val="nil"/>
              </w:pBdr>
              <w:spacing w:line="276" w:lineRule="auto"/>
              <w:rPr>
                <w:color w:val="000000"/>
              </w:rPr>
            </w:pPr>
          </w:p>
        </w:tc>
      </w:tr>
      <w:tr w:rsidR="00446740" w14:paraId="0628FFE6" w14:textId="77777777">
        <w:trPr>
          <w:trHeight w:val="450"/>
        </w:trPr>
        <w:tc>
          <w:tcPr>
            <w:tcW w:w="9530" w:type="dxa"/>
            <w:vMerge/>
          </w:tcPr>
          <w:p w14:paraId="00000036" w14:textId="77777777" w:rsidR="00446740" w:rsidRDefault="00446740">
            <w:pPr>
              <w:widowControl w:val="0"/>
              <w:pBdr>
                <w:top w:val="nil"/>
                <w:left w:val="nil"/>
                <w:bottom w:val="nil"/>
                <w:right w:val="nil"/>
                <w:between w:val="nil"/>
              </w:pBdr>
              <w:spacing w:line="276" w:lineRule="auto"/>
              <w:rPr>
                <w:color w:val="000000"/>
              </w:rPr>
            </w:pPr>
          </w:p>
        </w:tc>
      </w:tr>
      <w:tr w:rsidR="00446740" w14:paraId="6DEDCF01" w14:textId="77777777">
        <w:trPr>
          <w:trHeight w:val="450"/>
        </w:trPr>
        <w:tc>
          <w:tcPr>
            <w:tcW w:w="9530" w:type="dxa"/>
            <w:vMerge/>
          </w:tcPr>
          <w:p w14:paraId="00000037" w14:textId="77777777" w:rsidR="00446740" w:rsidRDefault="00446740">
            <w:pPr>
              <w:widowControl w:val="0"/>
              <w:pBdr>
                <w:top w:val="nil"/>
                <w:left w:val="nil"/>
                <w:bottom w:val="nil"/>
                <w:right w:val="nil"/>
                <w:between w:val="nil"/>
              </w:pBdr>
              <w:spacing w:line="276" w:lineRule="auto"/>
              <w:rPr>
                <w:color w:val="000000"/>
              </w:rPr>
            </w:pPr>
          </w:p>
        </w:tc>
      </w:tr>
      <w:tr w:rsidR="00446740" w14:paraId="572B38E5" w14:textId="77777777">
        <w:trPr>
          <w:trHeight w:val="450"/>
        </w:trPr>
        <w:tc>
          <w:tcPr>
            <w:tcW w:w="9530" w:type="dxa"/>
            <w:vMerge/>
          </w:tcPr>
          <w:p w14:paraId="00000038" w14:textId="77777777" w:rsidR="00446740" w:rsidRDefault="00446740">
            <w:pPr>
              <w:widowControl w:val="0"/>
              <w:pBdr>
                <w:top w:val="nil"/>
                <w:left w:val="nil"/>
                <w:bottom w:val="nil"/>
                <w:right w:val="nil"/>
                <w:between w:val="nil"/>
              </w:pBdr>
              <w:spacing w:line="276" w:lineRule="auto"/>
              <w:rPr>
                <w:color w:val="000000"/>
              </w:rPr>
            </w:pPr>
          </w:p>
        </w:tc>
      </w:tr>
    </w:tbl>
    <w:p w14:paraId="00000039" w14:textId="77777777" w:rsidR="00446740" w:rsidRDefault="00446740">
      <w:pPr>
        <w:sectPr w:rsidR="00446740">
          <w:type w:val="continuous"/>
          <w:pgSz w:w="12240" w:h="15840"/>
          <w:pgMar w:top="1440" w:right="1440" w:bottom="1440" w:left="1440" w:header="720" w:footer="720" w:gutter="0"/>
          <w:cols w:space="720"/>
        </w:sectPr>
      </w:pPr>
    </w:p>
    <w:p w14:paraId="0000003A" w14:textId="77777777" w:rsidR="00446740" w:rsidRDefault="006A7393">
      <w:pPr>
        <w:pStyle w:val="Heading2"/>
        <w:ind w:firstLine="90"/>
        <w:rPr>
          <w:color w:val="000000"/>
        </w:rPr>
      </w:pPr>
      <w:r>
        <w:rPr>
          <w:color w:val="000000"/>
        </w:rPr>
        <w:lastRenderedPageBreak/>
        <w:t>Financial and Other Benefit Support for Upcoming Training Year</w:t>
      </w:r>
      <w:r>
        <w:rPr>
          <w:b w:val="0"/>
          <w:color w:val="000000"/>
          <w:vertAlign w:val="superscript"/>
        </w:rPr>
        <w:footnoteReference w:id="1"/>
      </w:r>
    </w:p>
    <w:tbl>
      <w:tblPr>
        <w:tblStyle w:val="a3"/>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2"/>
        <w:gridCol w:w="978"/>
        <w:gridCol w:w="990"/>
      </w:tblGrid>
      <w:tr w:rsidR="00446740" w14:paraId="56D014EA" w14:textId="77777777">
        <w:trPr>
          <w:trHeight w:val="300"/>
        </w:trPr>
        <w:tc>
          <w:tcPr>
            <w:tcW w:w="7572" w:type="dxa"/>
            <w:vAlign w:val="bottom"/>
          </w:tcPr>
          <w:p w14:paraId="0000003B" w14:textId="77777777" w:rsidR="00446740" w:rsidRDefault="006A7393">
            <w:pPr>
              <w:rPr>
                <w:color w:val="000000"/>
              </w:rPr>
            </w:pPr>
            <w:r>
              <w:rPr>
                <w:color w:val="000000"/>
              </w:rPr>
              <w:t xml:space="preserve">Annual Stipend/Salary for Full-time Interns </w:t>
            </w:r>
          </w:p>
        </w:tc>
        <w:tc>
          <w:tcPr>
            <w:tcW w:w="1968" w:type="dxa"/>
            <w:gridSpan w:val="2"/>
            <w:vAlign w:val="bottom"/>
          </w:tcPr>
          <w:p w14:paraId="0000003C" w14:textId="77777777" w:rsidR="00446740" w:rsidRDefault="006A7393">
            <w:pPr>
              <w:jc w:val="center"/>
              <w:rPr>
                <w:color w:val="000000"/>
              </w:rPr>
            </w:pPr>
            <w:bookmarkStart w:id="7" w:name="bookmark=id.4d34og8" w:colFirst="0" w:colLast="0"/>
            <w:bookmarkEnd w:id="7"/>
            <w:r>
              <w:rPr>
                <w:color w:val="000000"/>
              </w:rPr>
              <w:t>  $</w:t>
            </w:r>
            <w:r>
              <w:t>31,000</w:t>
            </w:r>
            <w:r>
              <w:rPr>
                <w:color w:val="000000"/>
              </w:rPr>
              <w:t>   </w:t>
            </w:r>
          </w:p>
        </w:tc>
      </w:tr>
      <w:tr w:rsidR="00446740" w14:paraId="07BF4867" w14:textId="77777777">
        <w:trPr>
          <w:trHeight w:val="315"/>
        </w:trPr>
        <w:tc>
          <w:tcPr>
            <w:tcW w:w="7572" w:type="dxa"/>
            <w:vAlign w:val="bottom"/>
          </w:tcPr>
          <w:p w14:paraId="0000003E" w14:textId="77777777" w:rsidR="00446740" w:rsidRDefault="006A7393">
            <w:pPr>
              <w:rPr>
                <w:color w:val="000000"/>
              </w:rPr>
            </w:pPr>
            <w:r>
              <w:rPr>
                <w:color w:val="000000"/>
              </w:rPr>
              <w:t>Annual Stipend/Salary for Half-time Interns</w:t>
            </w:r>
          </w:p>
        </w:tc>
        <w:tc>
          <w:tcPr>
            <w:tcW w:w="1968" w:type="dxa"/>
            <w:gridSpan w:val="2"/>
            <w:vAlign w:val="bottom"/>
          </w:tcPr>
          <w:p w14:paraId="0000003F" w14:textId="77777777" w:rsidR="00446740" w:rsidRDefault="006A7393">
            <w:pPr>
              <w:jc w:val="center"/>
              <w:rPr>
                <w:color w:val="000000"/>
              </w:rPr>
            </w:pPr>
            <w:bookmarkStart w:id="8" w:name="bookmark=id.2s8eyo1" w:colFirst="0" w:colLast="0"/>
            <w:bookmarkEnd w:id="8"/>
            <w:r>
              <w:rPr>
                <w:color w:val="000000"/>
              </w:rPr>
              <w:t>     N/A</w:t>
            </w:r>
          </w:p>
        </w:tc>
      </w:tr>
      <w:tr w:rsidR="00446740" w14:paraId="50494067" w14:textId="77777777">
        <w:trPr>
          <w:trHeight w:val="315"/>
        </w:trPr>
        <w:tc>
          <w:tcPr>
            <w:tcW w:w="7572" w:type="dxa"/>
            <w:vAlign w:val="bottom"/>
          </w:tcPr>
          <w:p w14:paraId="00000041" w14:textId="77777777" w:rsidR="00446740" w:rsidRDefault="006A7393">
            <w:pPr>
              <w:rPr>
                <w:color w:val="000000"/>
              </w:rPr>
            </w:pPr>
            <w:r>
              <w:rPr>
                <w:color w:val="000000"/>
              </w:rPr>
              <w:t>Program provides access to medical insurance for intern?</w:t>
            </w:r>
          </w:p>
        </w:tc>
        <w:tc>
          <w:tcPr>
            <w:tcW w:w="978" w:type="dxa"/>
            <w:vAlign w:val="bottom"/>
          </w:tcPr>
          <w:p w14:paraId="00000042" w14:textId="77777777" w:rsidR="00446740" w:rsidRDefault="006A7393">
            <w:pPr>
              <w:jc w:val="center"/>
              <w:rPr>
                <w:color w:val="000000"/>
              </w:rPr>
            </w:pPr>
            <w:bookmarkStart w:id="9" w:name="bookmark=id.17dp8vu" w:colFirst="0" w:colLast="0"/>
            <w:bookmarkEnd w:id="9"/>
            <w:r>
              <w:rPr>
                <w:color w:val="000000"/>
              </w:rPr>
              <w:t>☐ Yes</w:t>
            </w:r>
          </w:p>
        </w:tc>
        <w:tc>
          <w:tcPr>
            <w:tcW w:w="990" w:type="dxa"/>
            <w:vAlign w:val="bottom"/>
          </w:tcPr>
          <w:p w14:paraId="00000043" w14:textId="77777777" w:rsidR="00446740" w:rsidRDefault="006A7393">
            <w:pPr>
              <w:jc w:val="center"/>
              <w:rPr>
                <w:color w:val="000000"/>
              </w:rPr>
            </w:pPr>
            <w:r>
              <w:t>X</w:t>
            </w:r>
            <w:r>
              <w:rPr>
                <w:color w:val="000000"/>
              </w:rPr>
              <w:t xml:space="preserve"> No</w:t>
            </w:r>
          </w:p>
        </w:tc>
      </w:tr>
      <w:tr w:rsidR="00446740" w14:paraId="253896F9" w14:textId="77777777">
        <w:trPr>
          <w:trHeight w:val="315"/>
        </w:trPr>
        <w:tc>
          <w:tcPr>
            <w:tcW w:w="7572" w:type="dxa"/>
            <w:vAlign w:val="bottom"/>
          </w:tcPr>
          <w:p w14:paraId="00000044" w14:textId="77777777" w:rsidR="00446740" w:rsidRDefault="006A7393">
            <w:pPr>
              <w:rPr>
                <w:b/>
                <w:color w:val="000000"/>
              </w:rPr>
            </w:pPr>
            <w:r>
              <w:rPr>
                <w:b/>
                <w:color w:val="000000"/>
              </w:rPr>
              <w:t>If access to medical insurance is provided:</w:t>
            </w:r>
          </w:p>
        </w:tc>
        <w:tc>
          <w:tcPr>
            <w:tcW w:w="1968" w:type="dxa"/>
            <w:gridSpan w:val="2"/>
            <w:vAlign w:val="bottom"/>
          </w:tcPr>
          <w:p w14:paraId="00000045" w14:textId="77777777" w:rsidR="00446740" w:rsidRDefault="00446740">
            <w:pPr>
              <w:jc w:val="center"/>
              <w:rPr>
                <w:b/>
                <w:color w:val="000000"/>
              </w:rPr>
            </w:pPr>
          </w:p>
        </w:tc>
      </w:tr>
      <w:tr w:rsidR="00446740" w14:paraId="070482FC" w14:textId="77777777">
        <w:trPr>
          <w:trHeight w:val="300"/>
        </w:trPr>
        <w:tc>
          <w:tcPr>
            <w:tcW w:w="7572" w:type="dxa"/>
            <w:vAlign w:val="bottom"/>
          </w:tcPr>
          <w:p w14:paraId="00000047" w14:textId="77777777" w:rsidR="00446740" w:rsidRDefault="006A7393">
            <w:pPr>
              <w:rPr>
                <w:color w:val="000000"/>
              </w:rPr>
            </w:pPr>
            <w:r>
              <w:rPr>
                <w:color w:val="000000"/>
              </w:rPr>
              <w:t>Trainee contribution to cost required?</w:t>
            </w:r>
          </w:p>
        </w:tc>
        <w:tc>
          <w:tcPr>
            <w:tcW w:w="978" w:type="dxa"/>
            <w:vAlign w:val="bottom"/>
          </w:tcPr>
          <w:p w14:paraId="00000048" w14:textId="77777777" w:rsidR="00446740" w:rsidRDefault="006A7393">
            <w:pPr>
              <w:jc w:val="center"/>
              <w:rPr>
                <w:color w:val="000000"/>
              </w:rPr>
            </w:pPr>
            <w:bookmarkStart w:id="10" w:name="bookmark=id.3rdcrjn" w:colFirst="0" w:colLast="0"/>
            <w:bookmarkEnd w:id="10"/>
            <w:r>
              <w:rPr>
                <w:color w:val="000000"/>
              </w:rPr>
              <w:t>☐ Yes</w:t>
            </w:r>
          </w:p>
        </w:tc>
        <w:tc>
          <w:tcPr>
            <w:tcW w:w="990" w:type="dxa"/>
            <w:vAlign w:val="bottom"/>
          </w:tcPr>
          <w:p w14:paraId="00000049" w14:textId="77777777" w:rsidR="00446740" w:rsidRDefault="006A7393">
            <w:pPr>
              <w:jc w:val="center"/>
              <w:rPr>
                <w:color w:val="000000"/>
              </w:rPr>
            </w:pPr>
            <w:proofErr w:type="gramStart"/>
            <w:r>
              <w:t>X</w:t>
            </w:r>
            <w:r>
              <w:rPr>
                <w:color w:val="000000"/>
              </w:rPr>
              <w:t xml:space="preserve">  No</w:t>
            </w:r>
            <w:proofErr w:type="gramEnd"/>
          </w:p>
        </w:tc>
      </w:tr>
      <w:tr w:rsidR="00446740" w14:paraId="5321BDAF" w14:textId="77777777">
        <w:trPr>
          <w:trHeight w:val="300"/>
        </w:trPr>
        <w:tc>
          <w:tcPr>
            <w:tcW w:w="7572" w:type="dxa"/>
            <w:vAlign w:val="bottom"/>
          </w:tcPr>
          <w:p w14:paraId="0000004A" w14:textId="77777777" w:rsidR="00446740" w:rsidRDefault="006A7393">
            <w:pPr>
              <w:rPr>
                <w:color w:val="000000"/>
              </w:rPr>
            </w:pPr>
            <w:r>
              <w:rPr>
                <w:color w:val="000000"/>
              </w:rPr>
              <w:t>Coverage of family member(s) available?</w:t>
            </w:r>
          </w:p>
        </w:tc>
        <w:tc>
          <w:tcPr>
            <w:tcW w:w="978" w:type="dxa"/>
            <w:vAlign w:val="bottom"/>
          </w:tcPr>
          <w:p w14:paraId="0000004B" w14:textId="77777777" w:rsidR="00446740" w:rsidRDefault="006A7393">
            <w:pPr>
              <w:jc w:val="center"/>
              <w:rPr>
                <w:color w:val="000000"/>
              </w:rPr>
            </w:pPr>
            <w:bookmarkStart w:id="11" w:name="bookmark=id.26in1rg" w:colFirst="0" w:colLast="0"/>
            <w:bookmarkEnd w:id="11"/>
            <w:r>
              <w:rPr>
                <w:color w:val="000000"/>
              </w:rPr>
              <w:t>☐ Yes</w:t>
            </w:r>
          </w:p>
        </w:tc>
        <w:tc>
          <w:tcPr>
            <w:tcW w:w="990" w:type="dxa"/>
            <w:vAlign w:val="bottom"/>
          </w:tcPr>
          <w:p w14:paraId="0000004C" w14:textId="77777777" w:rsidR="00446740" w:rsidRDefault="006A7393">
            <w:pPr>
              <w:jc w:val="center"/>
              <w:rPr>
                <w:color w:val="000000"/>
              </w:rPr>
            </w:pPr>
            <w:proofErr w:type="gramStart"/>
            <w:r>
              <w:t>X</w:t>
            </w:r>
            <w:r>
              <w:rPr>
                <w:color w:val="000000"/>
              </w:rPr>
              <w:t xml:space="preserve">  No</w:t>
            </w:r>
            <w:proofErr w:type="gramEnd"/>
          </w:p>
        </w:tc>
      </w:tr>
      <w:tr w:rsidR="00446740" w14:paraId="5076CEFF" w14:textId="77777777">
        <w:trPr>
          <w:trHeight w:val="300"/>
        </w:trPr>
        <w:tc>
          <w:tcPr>
            <w:tcW w:w="7572" w:type="dxa"/>
            <w:vAlign w:val="bottom"/>
          </w:tcPr>
          <w:p w14:paraId="0000004D" w14:textId="77777777" w:rsidR="00446740" w:rsidRDefault="006A7393">
            <w:pPr>
              <w:rPr>
                <w:color w:val="000000"/>
              </w:rPr>
            </w:pPr>
            <w:r>
              <w:rPr>
                <w:color w:val="000000"/>
              </w:rPr>
              <w:t>Coverage of legally married partner available?</w:t>
            </w:r>
          </w:p>
        </w:tc>
        <w:tc>
          <w:tcPr>
            <w:tcW w:w="978" w:type="dxa"/>
            <w:vAlign w:val="bottom"/>
          </w:tcPr>
          <w:p w14:paraId="0000004E" w14:textId="77777777" w:rsidR="00446740" w:rsidRDefault="006A7393">
            <w:pPr>
              <w:jc w:val="center"/>
              <w:rPr>
                <w:color w:val="000000"/>
              </w:rPr>
            </w:pPr>
            <w:bookmarkStart w:id="12" w:name="bookmark=id.lnxbz9" w:colFirst="0" w:colLast="0"/>
            <w:bookmarkEnd w:id="12"/>
            <w:r>
              <w:rPr>
                <w:color w:val="000000"/>
              </w:rPr>
              <w:t>☐ Yes</w:t>
            </w:r>
          </w:p>
        </w:tc>
        <w:tc>
          <w:tcPr>
            <w:tcW w:w="990" w:type="dxa"/>
            <w:vAlign w:val="bottom"/>
          </w:tcPr>
          <w:p w14:paraId="0000004F" w14:textId="77777777" w:rsidR="00446740" w:rsidRDefault="006A7393">
            <w:pPr>
              <w:jc w:val="center"/>
              <w:rPr>
                <w:color w:val="000000"/>
              </w:rPr>
            </w:pPr>
            <w:proofErr w:type="gramStart"/>
            <w:r>
              <w:t>X</w:t>
            </w:r>
            <w:r>
              <w:rPr>
                <w:color w:val="000000"/>
              </w:rPr>
              <w:t xml:space="preserve">  No</w:t>
            </w:r>
            <w:proofErr w:type="gramEnd"/>
          </w:p>
        </w:tc>
      </w:tr>
      <w:tr w:rsidR="00446740" w14:paraId="78EFE01B" w14:textId="77777777">
        <w:trPr>
          <w:trHeight w:val="300"/>
        </w:trPr>
        <w:tc>
          <w:tcPr>
            <w:tcW w:w="7572" w:type="dxa"/>
            <w:vAlign w:val="bottom"/>
          </w:tcPr>
          <w:p w14:paraId="00000050" w14:textId="77777777" w:rsidR="00446740" w:rsidRDefault="006A7393">
            <w:pPr>
              <w:rPr>
                <w:color w:val="000000"/>
              </w:rPr>
            </w:pPr>
            <w:r>
              <w:rPr>
                <w:color w:val="000000"/>
              </w:rPr>
              <w:t xml:space="preserve">Coverage of domestic </w:t>
            </w:r>
            <w:proofErr w:type="gramStart"/>
            <w:r>
              <w:rPr>
                <w:color w:val="000000"/>
              </w:rPr>
              <w:t>partner</w:t>
            </w:r>
            <w:proofErr w:type="gramEnd"/>
            <w:r>
              <w:rPr>
                <w:color w:val="000000"/>
              </w:rPr>
              <w:t xml:space="preserve"> available?</w:t>
            </w:r>
          </w:p>
        </w:tc>
        <w:tc>
          <w:tcPr>
            <w:tcW w:w="978" w:type="dxa"/>
            <w:vAlign w:val="bottom"/>
          </w:tcPr>
          <w:p w14:paraId="00000051" w14:textId="77777777" w:rsidR="00446740" w:rsidRDefault="006A7393">
            <w:pPr>
              <w:jc w:val="center"/>
              <w:rPr>
                <w:color w:val="000000"/>
              </w:rPr>
            </w:pPr>
            <w:bookmarkStart w:id="13" w:name="bookmark=id.35nkun2" w:colFirst="0" w:colLast="0"/>
            <w:bookmarkEnd w:id="13"/>
            <w:r>
              <w:rPr>
                <w:color w:val="000000"/>
              </w:rPr>
              <w:t>☐ Yes</w:t>
            </w:r>
          </w:p>
        </w:tc>
        <w:tc>
          <w:tcPr>
            <w:tcW w:w="990" w:type="dxa"/>
            <w:vAlign w:val="bottom"/>
          </w:tcPr>
          <w:p w14:paraId="00000052" w14:textId="77777777" w:rsidR="00446740" w:rsidRDefault="006A7393">
            <w:pPr>
              <w:jc w:val="center"/>
              <w:rPr>
                <w:color w:val="000000"/>
              </w:rPr>
            </w:pPr>
            <w:r>
              <w:t>X</w:t>
            </w:r>
            <w:r>
              <w:rPr>
                <w:color w:val="000000"/>
              </w:rPr>
              <w:t xml:space="preserve"> No</w:t>
            </w:r>
          </w:p>
        </w:tc>
      </w:tr>
      <w:tr w:rsidR="00446740" w14:paraId="257552FD" w14:textId="77777777">
        <w:trPr>
          <w:trHeight w:val="300"/>
        </w:trPr>
        <w:tc>
          <w:tcPr>
            <w:tcW w:w="7572" w:type="dxa"/>
            <w:vAlign w:val="bottom"/>
          </w:tcPr>
          <w:p w14:paraId="00000053" w14:textId="77777777" w:rsidR="00446740" w:rsidRDefault="006A7393">
            <w:pPr>
              <w:rPr>
                <w:color w:val="000000"/>
              </w:rPr>
            </w:pPr>
            <w:r>
              <w:rPr>
                <w:color w:val="000000"/>
              </w:rPr>
              <w:t>Hours of Annual Paid Personal Time Off (PTO and/or Vacation)</w:t>
            </w:r>
          </w:p>
        </w:tc>
        <w:tc>
          <w:tcPr>
            <w:tcW w:w="1968" w:type="dxa"/>
            <w:gridSpan w:val="2"/>
            <w:vAlign w:val="bottom"/>
          </w:tcPr>
          <w:p w14:paraId="00000054" w14:textId="77777777" w:rsidR="00446740" w:rsidRDefault="006A7393">
            <w:pPr>
              <w:jc w:val="center"/>
              <w:rPr>
                <w:color w:val="000000"/>
              </w:rPr>
            </w:pPr>
            <w:bookmarkStart w:id="14" w:name="bookmark=id.1ksv4uv" w:colFirst="0" w:colLast="0"/>
            <w:bookmarkEnd w:id="14"/>
            <w:r>
              <w:rPr>
                <w:color w:val="000000"/>
              </w:rPr>
              <w:t>     </w:t>
            </w:r>
            <w:r>
              <w:t>112</w:t>
            </w:r>
          </w:p>
        </w:tc>
      </w:tr>
      <w:tr w:rsidR="00446740" w14:paraId="20FD6C09" w14:textId="77777777">
        <w:trPr>
          <w:trHeight w:val="300"/>
        </w:trPr>
        <w:tc>
          <w:tcPr>
            <w:tcW w:w="7572" w:type="dxa"/>
            <w:vAlign w:val="bottom"/>
          </w:tcPr>
          <w:p w14:paraId="00000056" w14:textId="77777777" w:rsidR="00446740" w:rsidRDefault="006A7393">
            <w:pPr>
              <w:rPr>
                <w:color w:val="000000"/>
              </w:rPr>
            </w:pPr>
            <w:r>
              <w:rPr>
                <w:color w:val="000000"/>
              </w:rPr>
              <w:t xml:space="preserve">Hours of Annual Paid Sick Leave </w:t>
            </w:r>
          </w:p>
        </w:tc>
        <w:tc>
          <w:tcPr>
            <w:tcW w:w="1968" w:type="dxa"/>
            <w:gridSpan w:val="2"/>
            <w:vAlign w:val="bottom"/>
          </w:tcPr>
          <w:p w14:paraId="00000057" w14:textId="77777777" w:rsidR="00446740" w:rsidRDefault="006A7393">
            <w:pPr>
              <w:jc w:val="center"/>
              <w:rPr>
                <w:color w:val="000000"/>
              </w:rPr>
            </w:pPr>
            <w:bookmarkStart w:id="15" w:name="bookmark=id.44sinio" w:colFirst="0" w:colLast="0"/>
            <w:bookmarkEnd w:id="15"/>
            <w:r>
              <w:rPr>
                <w:color w:val="000000"/>
              </w:rPr>
              <w:t>     48</w:t>
            </w:r>
          </w:p>
        </w:tc>
      </w:tr>
      <w:tr w:rsidR="00446740" w14:paraId="35264A9F" w14:textId="77777777">
        <w:trPr>
          <w:trHeight w:val="870"/>
        </w:trPr>
        <w:tc>
          <w:tcPr>
            <w:tcW w:w="7572" w:type="dxa"/>
            <w:vAlign w:val="bottom"/>
          </w:tcPr>
          <w:p w14:paraId="00000059" w14:textId="77777777" w:rsidR="00446740" w:rsidRDefault="006A7393">
            <w:pPr>
              <w:rPr>
                <w:color w:val="000000"/>
              </w:rPr>
            </w:pPr>
            <w:r>
              <w:rPr>
                <w:color w:val="000000"/>
              </w:rPr>
              <w:t xml:space="preserve">In the event of medical conditions and/or family needs that require extended leave, does the program allow reasonable unpaid leave to interns/residents </w:t>
            </w:r>
            <w:proofErr w:type="gramStart"/>
            <w:r>
              <w:rPr>
                <w:color w:val="000000"/>
              </w:rPr>
              <w:t>in excess of</w:t>
            </w:r>
            <w:proofErr w:type="gramEnd"/>
            <w:r>
              <w:rPr>
                <w:color w:val="000000"/>
              </w:rPr>
              <w:t xml:space="preserve"> personal time off and sick leave? </w:t>
            </w:r>
          </w:p>
        </w:tc>
        <w:tc>
          <w:tcPr>
            <w:tcW w:w="978" w:type="dxa"/>
            <w:vAlign w:val="bottom"/>
          </w:tcPr>
          <w:p w14:paraId="0000005A" w14:textId="77777777" w:rsidR="00446740" w:rsidRDefault="006A7393">
            <w:pPr>
              <w:jc w:val="center"/>
              <w:rPr>
                <w:color w:val="000000"/>
              </w:rPr>
            </w:pPr>
            <w:r>
              <w:t>X</w:t>
            </w:r>
            <w:bookmarkStart w:id="16" w:name="bookmark=id.2jxsxqh" w:colFirst="0" w:colLast="0"/>
            <w:bookmarkEnd w:id="16"/>
            <w:r>
              <w:rPr>
                <w:color w:val="000000"/>
              </w:rPr>
              <w:t xml:space="preserve"> Yes</w:t>
            </w:r>
          </w:p>
        </w:tc>
        <w:tc>
          <w:tcPr>
            <w:tcW w:w="990" w:type="dxa"/>
            <w:vAlign w:val="bottom"/>
          </w:tcPr>
          <w:p w14:paraId="0000005B" w14:textId="77777777" w:rsidR="00446740" w:rsidRDefault="006A7393">
            <w:pPr>
              <w:jc w:val="center"/>
              <w:rPr>
                <w:color w:val="000000"/>
              </w:rPr>
            </w:pPr>
            <w:proofErr w:type="gramStart"/>
            <w:r>
              <w:rPr>
                <w:color w:val="000000"/>
              </w:rPr>
              <w:t>☐  No</w:t>
            </w:r>
            <w:proofErr w:type="gramEnd"/>
          </w:p>
        </w:tc>
      </w:tr>
      <w:tr w:rsidR="00446740" w14:paraId="259E5BA9" w14:textId="77777777">
        <w:trPr>
          <w:trHeight w:val="1005"/>
        </w:trPr>
        <w:tc>
          <w:tcPr>
            <w:tcW w:w="9540" w:type="dxa"/>
            <w:gridSpan w:val="3"/>
          </w:tcPr>
          <w:p w14:paraId="0000005C" w14:textId="1FD2EA0F" w:rsidR="00446740" w:rsidRDefault="006A7393">
            <w:pPr>
              <w:rPr>
                <w:color w:val="000000"/>
                <w:sz w:val="18"/>
                <w:szCs w:val="18"/>
              </w:rPr>
            </w:pPr>
            <w:r>
              <w:rPr>
                <w:color w:val="000000"/>
              </w:rPr>
              <w:t xml:space="preserve">Other Benefits (please describe): </w:t>
            </w:r>
            <w:bookmarkStart w:id="17" w:name="bookmark=id.z337ya" w:colFirst="0" w:colLast="0"/>
            <w:bookmarkEnd w:id="17"/>
            <w:r>
              <w:rPr>
                <w:color w:val="000000"/>
              </w:rPr>
              <w:t> </w:t>
            </w:r>
            <w:r>
              <w:rPr>
                <w:sz w:val="20"/>
                <w:szCs w:val="20"/>
              </w:rPr>
              <w:t xml:space="preserve">Gateways CONREP’s Doctoral Interns have access to numerous resources. All Interns are provided with individual offices, a desk, a laptop computer, an office phone, voicemail, printers, software, an ID badge, office keys, an alarm button, and basic office supplies. Intervention manuals, assessment supplies, additional training materials, and access to the DSM-5-TR and California Penal Code book are provided by Gateways CONREP’s DIP. Additional materials needed or requested may be purchased using Gateways CONREP’s funding with the Training Director’s and Executive Director’s approval. The Interns </w:t>
            </w:r>
            <w:sdt>
              <w:sdtPr>
                <w:tag w:val="goog_rdk_2"/>
                <w:id w:val="840054259"/>
                <w:showingPlcHdr/>
              </w:sdtPr>
              <w:sdtEndPr/>
              <w:sdtContent>
                <w:r w:rsidR="00177FBB">
                  <w:t xml:space="preserve">     </w:t>
                </w:r>
              </w:sdtContent>
            </w:sdt>
            <w:sdt>
              <w:sdtPr>
                <w:tag w:val="goog_rdk_3"/>
                <w:id w:val="155574750"/>
              </w:sdtPr>
              <w:sdtEndPr/>
              <w:sdtContent>
                <w:r>
                  <w:rPr>
                    <w:sz w:val="20"/>
                    <w:szCs w:val="20"/>
                  </w:rPr>
                  <w:t>are</w:t>
                </w:r>
              </w:sdtContent>
            </w:sdt>
            <w:r>
              <w:rPr>
                <w:sz w:val="20"/>
                <w:szCs w:val="20"/>
              </w:rPr>
              <w:t xml:space="preserve"> encouraged to volunteer at the Forensic Mental Health Association of California’s annual conference, hosted in San Diego, where their conference attendance and accommodations will be paid, as Gateways CONREP partners with FMHAC each year to provide student volunteers. Each Intern </w:t>
            </w:r>
            <w:sdt>
              <w:sdtPr>
                <w:tag w:val="goog_rdk_4"/>
                <w:id w:val="1678768089"/>
                <w:showingPlcHdr/>
              </w:sdtPr>
              <w:sdtEndPr/>
              <w:sdtContent>
                <w:r w:rsidR="00177FBB">
                  <w:t xml:space="preserve">     </w:t>
                </w:r>
              </w:sdtContent>
            </w:sdt>
            <w:r>
              <w:rPr>
                <w:sz w:val="20"/>
                <w:szCs w:val="20"/>
              </w:rPr>
              <w:t>also ha</w:t>
            </w:r>
            <w:sdt>
              <w:sdtPr>
                <w:tag w:val="goog_rdk_5"/>
                <w:id w:val="-1557936514"/>
              </w:sdtPr>
              <w:sdtEndPr/>
              <w:sdtContent>
                <w:r>
                  <w:rPr>
                    <w:sz w:val="20"/>
                    <w:szCs w:val="20"/>
                  </w:rPr>
                  <w:t>s</w:t>
                </w:r>
              </w:sdtContent>
            </w:sdt>
            <w:sdt>
              <w:sdtPr>
                <w:tag w:val="goog_rdk_6"/>
                <w:id w:val="780067834"/>
                <w:showingPlcHdr/>
              </w:sdtPr>
              <w:sdtEndPr/>
              <w:sdtContent>
                <w:r w:rsidR="00177FBB">
                  <w:t xml:space="preserve">     </w:t>
                </w:r>
              </w:sdtContent>
            </w:sdt>
            <w:r>
              <w:rPr>
                <w:sz w:val="20"/>
                <w:szCs w:val="20"/>
              </w:rPr>
              <w:t xml:space="preserve"> access to administrative and IT support. Interns </w:t>
            </w:r>
            <w:sdt>
              <w:sdtPr>
                <w:tag w:val="goog_rdk_7"/>
                <w:id w:val="1620728948"/>
                <w:showingPlcHdr/>
              </w:sdtPr>
              <w:sdtEndPr/>
              <w:sdtContent>
                <w:r w:rsidR="00177FBB">
                  <w:t xml:space="preserve">     </w:t>
                </w:r>
              </w:sdtContent>
            </w:sdt>
            <w:sdt>
              <w:sdtPr>
                <w:tag w:val="goog_rdk_8"/>
                <w:id w:val="776914492"/>
              </w:sdtPr>
              <w:sdtEndPr/>
              <w:sdtContent>
                <w:r>
                  <w:rPr>
                    <w:sz w:val="20"/>
                    <w:szCs w:val="20"/>
                  </w:rPr>
                  <w:t>are</w:t>
                </w:r>
              </w:sdtContent>
            </w:sdt>
            <w:r>
              <w:rPr>
                <w:sz w:val="20"/>
                <w:szCs w:val="20"/>
              </w:rPr>
              <w:t xml:space="preserve"> afforded a free parking pass for the entirety of their internship year so they can park for free in the office garage.</w:t>
            </w:r>
          </w:p>
        </w:tc>
      </w:tr>
    </w:tbl>
    <w:p w14:paraId="0000005F" w14:textId="77777777" w:rsidR="00446740" w:rsidRDefault="00446740">
      <w:pPr>
        <w:sectPr w:rsidR="00446740">
          <w:pgSz w:w="12240" w:h="15840"/>
          <w:pgMar w:top="1440" w:right="1440" w:bottom="1440" w:left="1440" w:header="720" w:footer="720" w:gutter="0"/>
          <w:cols w:space="720"/>
        </w:sectPr>
      </w:pPr>
    </w:p>
    <w:p w14:paraId="00000060" w14:textId="77777777" w:rsidR="00446740" w:rsidRDefault="006A7393">
      <w:pPr>
        <w:pStyle w:val="Heading2"/>
        <w:ind w:firstLine="90"/>
        <w:rPr>
          <w:b w:val="0"/>
          <w:color w:val="000000"/>
        </w:rPr>
      </w:pPr>
      <w:r>
        <w:rPr>
          <w:color w:val="000000"/>
        </w:rPr>
        <w:lastRenderedPageBreak/>
        <w:t>Initial Post-Internship Positions</w:t>
      </w:r>
    </w:p>
    <w:p w14:paraId="00000061" w14:textId="77777777" w:rsidR="00446740" w:rsidRDefault="006A7393">
      <w:pPr>
        <w:spacing w:after="0"/>
        <w:ind w:left="86"/>
        <w:rPr>
          <w:color w:val="000000"/>
        </w:rPr>
        <w:sectPr w:rsidR="00446740">
          <w:pgSz w:w="12240" w:h="15840"/>
          <w:pgMar w:top="1440" w:right="1440" w:bottom="1440" w:left="1440" w:header="720" w:footer="720" w:gutter="0"/>
          <w:cols w:space="720"/>
        </w:sectPr>
      </w:pPr>
      <w:r>
        <w:rPr>
          <w:color w:val="000000"/>
        </w:rPr>
        <w:t>(Provide an Aggregated Tally for the Preceding 3 Cohorts)</w:t>
      </w:r>
    </w:p>
    <w:p w14:paraId="00000062" w14:textId="77777777" w:rsidR="00446740" w:rsidRDefault="00446740">
      <w:pPr>
        <w:widowControl w:val="0"/>
        <w:pBdr>
          <w:top w:val="nil"/>
          <w:left w:val="nil"/>
          <w:bottom w:val="nil"/>
          <w:right w:val="nil"/>
          <w:between w:val="nil"/>
        </w:pBdr>
        <w:spacing w:after="0" w:line="276" w:lineRule="auto"/>
        <w:rPr>
          <w:color w:val="000000"/>
        </w:rPr>
      </w:pPr>
    </w:p>
    <w:tbl>
      <w:tblPr>
        <w:tblStyle w:val="a4"/>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16"/>
        <w:gridCol w:w="1594"/>
        <w:gridCol w:w="1530"/>
      </w:tblGrid>
      <w:tr w:rsidR="00446740" w14:paraId="472F20F6" w14:textId="77777777">
        <w:trPr>
          <w:trHeight w:val="315"/>
        </w:trPr>
        <w:tc>
          <w:tcPr>
            <w:tcW w:w="6416" w:type="dxa"/>
            <w:vAlign w:val="bottom"/>
          </w:tcPr>
          <w:p w14:paraId="00000063" w14:textId="77777777" w:rsidR="00446740" w:rsidRDefault="00446740">
            <w:pPr>
              <w:rPr>
                <w:b/>
                <w:color w:val="000000"/>
              </w:rPr>
            </w:pPr>
          </w:p>
        </w:tc>
        <w:tc>
          <w:tcPr>
            <w:tcW w:w="3124" w:type="dxa"/>
            <w:gridSpan w:val="2"/>
            <w:vAlign w:val="bottom"/>
          </w:tcPr>
          <w:p w14:paraId="00000064" w14:textId="0829C0C3" w:rsidR="00446740" w:rsidRDefault="006A7393">
            <w:pPr>
              <w:jc w:val="center"/>
              <w:rPr>
                <w:b/>
                <w:color w:val="000000"/>
              </w:rPr>
            </w:pPr>
            <w:r>
              <w:rPr>
                <w:b/>
                <w:color w:val="000000"/>
              </w:rPr>
              <w:t>202</w:t>
            </w:r>
            <w:r w:rsidR="00A926B8">
              <w:rPr>
                <w:b/>
                <w:color w:val="000000"/>
              </w:rPr>
              <w:t>1</w:t>
            </w:r>
            <w:r>
              <w:rPr>
                <w:b/>
                <w:color w:val="000000"/>
              </w:rPr>
              <w:t>-202</w:t>
            </w:r>
            <w:r w:rsidR="00A926B8">
              <w:rPr>
                <w:b/>
                <w:color w:val="000000"/>
              </w:rPr>
              <w:t>4</w:t>
            </w:r>
          </w:p>
        </w:tc>
      </w:tr>
      <w:tr w:rsidR="00446740" w14:paraId="76104A8A" w14:textId="77777777">
        <w:trPr>
          <w:trHeight w:val="300"/>
        </w:trPr>
        <w:tc>
          <w:tcPr>
            <w:tcW w:w="6416" w:type="dxa"/>
            <w:vAlign w:val="bottom"/>
          </w:tcPr>
          <w:p w14:paraId="00000066" w14:textId="77777777" w:rsidR="00446740" w:rsidRDefault="006A7393">
            <w:pPr>
              <w:rPr>
                <w:color w:val="000000"/>
              </w:rPr>
            </w:pPr>
            <w:r>
              <w:rPr>
                <w:color w:val="000000"/>
              </w:rPr>
              <w:t>Total # of interns who were in the 3 cohorts</w:t>
            </w:r>
          </w:p>
        </w:tc>
        <w:tc>
          <w:tcPr>
            <w:tcW w:w="3124" w:type="dxa"/>
            <w:gridSpan w:val="2"/>
            <w:vAlign w:val="bottom"/>
          </w:tcPr>
          <w:p w14:paraId="00000067" w14:textId="77777777" w:rsidR="00446740" w:rsidRDefault="006A7393">
            <w:pPr>
              <w:jc w:val="center"/>
              <w:rPr>
                <w:color w:val="000000"/>
              </w:rPr>
            </w:pPr>
            <w:bookmarkStart w:id="18" w:name="bookmark=id.3j2qqm3" w:colFirst="0" w:colLast="0"/>
            <w:bookmarkEnd w:id="18"/>
            <w:r>
              <w:rPr>
                <w:color w:val="000000"/>
              </w:rPr>
              <w:t xml:space="preserve">    5  </w:t>
            </w:r>
          </w:p>
        </w:tc>
      </w:tr>
      <w:tr w:rsidR="00446740" w14:paraId="1DFA1080" w14:textId="77777777">
        <w:trPr>
          <w:trHeight w:val="720"/>
        </w:trPr>
        <w:tc>
          <w:tcPr>
            <w:tcW w:w="6416" w:type="dxa"/>
            <w:vAlign w:val="bottom"/>
          </w:tcPr>
          <w:p w14:paraId="00000069" w14:textId="77777777" w:rsidR="00446740" w:rsidRDefault="006A7393">
            <w:pPr>
              <w:rPr>
                <w:color w:val="000000"/>
              </w:rPr>
            </w:pPr>
            <w:r>
              <w:rPr>
                <w:color w:val="000000"/>
              </w:rPr>
              <w:t>Total # of interns who did not seek employment because they returned to their doctoral program/are completing doctoral degree</w:t>
            </w:r>
          </w:p>
        </w:tc>
        <w:tc>
          <w:tcPr>
            <w:tcW w:w="3124" w:type="dxa"/>
            <w:gridSpan w:val="2"/>
            <w:vAlign w:val="bottom"/>
          </w:tcPr>
          <w:p w14:paraId="0000006A" w14:textId="57942093" w:rsidR="00446740" w:rsidRDefault="006A7393">
            <w:pPr>
              <w:jc w:val="center"/>
              <w:rPr>
                <w:color w:val="000000"/>
              </w:rPr>
            </w:pPr>
            <w:bookmarkStart w:id="19" w:name="bookmark=id.1y810tw" w:colFirst="0" w:colLast="0"/>
            <w:bookmarkEnd w:id="19"/>
            <w:r>
              <w:rPr>
                <w:color w:val="000000"/>
              </w:rPr>
              <w:t>     </w:t>
            </w:r>
            <w:sdt>
              <w:sdtPr>
                <w:tag w:val="goog_rdk_9"/>
                <w:id w:val="-737096653"/>
                <w:showingPlcHdr/>
              </w:sdtPr>
              <w:sdtEndPr/>
              <w:sdtContent>
                <w:r w:rsidR="00475258">
                  <w:t xml:space="preserve">     </w:t>
                </w:r>
              </w:sdtContent>
            </w:sdt>
            <w:r w:rsidR="007F7C71">
              <w:rPr>
                <w:color w:val="000000"/>
              </w:rPr>
              <w:t>1</w:t>
            </w:r>
          </w:p>
        </w:tc>
      </w:tr>
      <w:tr w:rsidR="00446740" w14:paraId="1D57C216" w14:textId="77777777">
        <w:trPr>
          <w:trHeight w:val="315"/>
        </w:trPr>
        <w:tc>
          <w:tcPr>
            <w:tcW w:w="6416" w:type="dxa"/>
            <w:vAlign w:val="bottom"/>
          </w:tcPr>
          <w:p w14:paraId="0000006C" w14:textId="77777777" w:rsidR="00446740" w:rsidRDefault="00446740">
            <w:pPr>
              <w:rPr>
                <w:b/>
                <w:color w:val="000000"/>
              </w:rPr>
            </w:pPr>
          </w:p>
        </w:tc>
        <w:tc>
          <w:tcPr>
            <w:tcW w:w="1594" w:type="dxa"/>
            <w:vAlign w:val="bottom"/>
          </w:tcPr>
          <w:p w14:paraId="0000006D" w14:textId="77777777" w:rsidR="00446740" w:rsidRDefault="006A7393">
            <w:pPr>
              <w:jc w:val="center"/>
              <w:rPr>
                <w:b/>
                <w:color w:val="000000"/>
              </w:rPr>
            </w:pPr>
            <w:r>
              <w:rPr>
                <w:b/>
                <w:color w:val="000000"/>
              </w:rPr>
              <w:t>PD</w:t>
            </w:r>
          </w:p>
        </w:tc>
        <w:tc>
          <w:tcPr>
            <w:tcW w:w="1530" w:type="dxa"/>
            <w:vAlign w:val="bottom"/>
          </w:tcPr>
          <w:p w14:paraId="0000006E" w14:textId="77777777" w:rsidR="00446740" w:rsidRDefault="006A7393">
            <w:pPr>
              <w:jc w:val="center"/>
              <w:rPr>
                <w:b/>
                <w:color w:val="000000"/>
              </w:rPr>
            </w:pPr>
            <w:r>
              <w:rPr>
                <w:b/>
                <w:color w:val="000000"/>
              </w:rPr>
              <w:t>EP</w:t>
            </w:r>
          </w:p>
        </w:tc>
      </w:tr>
      <w:tr w:rsidR="00446740" w14:paraId="4ABD99B0" w14:textId="77777777">
        <w:trPr>
          <w:trHeight w:val="300"/>
        </w:trPr>
        <w:tc>
          <w:tcPr>
            <w:tcW w:w="6416" w:type="dxa"/>
            <w:vAlign w:val="bottom"/>
          </w:tcPr>
          <w:p w14:paraId="0000006F" w14:textId="77777777" w:rsidR="00446740" w:rsidRDefault="006A7393">
            <w:pPr>
              <w:rPr>
                <w:color w:val="000000"/>
              </w:rPr>
            </w:pPr>
            <w:r>
              <w:rPr>
                <w:color w:val="000000"/>
              </w:rPr>
              <w:t>Academic teaching</w:t>
            </w:r>
          </w:p>
        </w:tc>
        <w:tc>
          <w:tcPr>
            <w:tcW w:w="1594" w:type="dxa"/>
          </w:tcPr>
          <w:p w14:paraId="00000070"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vAlign w:val="bottom"/>
          </w:tcPr>
          <w:p w14:paraId="00000071" w14:textId="77777777" w:rsidR="00446740" w:rsidRDefault="006A7393">
            <w:pPr>
              <w:jc w:val="center"/>
              <w:rPr>
                <w:color w:val="000000"/>
              </w:rPr>
            </w:pPr>
            <w:r>
              <w:rPr>
                <w:b/>
                <w:color w:val="000000"/>
              </w:rPr>
              <w:t>EP = 0</w:t>
            </w:r>
            <w:r>
              <w:rPr>
                <w:color w:val="000000"/>
              </w:rPr>
              <w:t>     </w:t>
            </w:r>
          </w:p>
        </w:tc>
      </w:tr>
      <w:tr w:rsidR="00446740" w14:paraId="66BDCAA7" w14:textId="77777777">
        <w:trPr>
          <w:trHeight w:val="300"/>
        </w:trPr>
        <w:tc>
          <w:tcPr>
            <w:tcW w:w="6416" w:type="dxa"/>
            <w:vAlign w:val="bottom"/>
          </w:tcPr>
          <w:p w14:paraId="00000072" w14:textId="77777777" w:rsidR="00446740" w:rsidRDefault="006A7393">
            <w:pPr>
              <w:rPr>
                <w:color w:val="000000"/>
              </w:rPr>
            </w:pPr>
            <w:r>
              <w:rPr>
                <w:color w:val="000000"/>
              </w:rPr>
              <w:t>Community mental health center</w:t>
            </w:r>
          </w:p>
        </w:tc>
        <w:tc>
          <w:tcPr>
            <w:tcW w:w="1594" w:type="dxa"/>
          </w:tcPr>
          <w:p w14:paraId="00000073"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vAlign w:val="bottom"/>
          </w:tcPr>
          <w:p w14:paraId="00000074" w14:textId="15043DA2" w:rsidR="00446740" w:rsidRDefault="006A7393">
            <w:pPr>
              <w:jc w:val="center"/>
              <w:rPr>
                <w:color w:val="000000"/>
              </w:rPr>
            </w:pPr>
            <w:r>
              <w:rPr>
                <w:b/>
                <w:color w:val="000000"/>
              </w:rPr>
              <w:t xml:space="preserve">EP = </w:t>
            </w:r>
            <w:r>
              <w:rPr>
                <w:color w:val="000000"/>
              </w:rPr>
              <w:t>  </w:t>
            </w:r>
            <w:r w:rsidR="007F4D06">
              <w:rPr>
                <w:color w:val="000000"/>
              </w:rPr>
              <w:t>2</w:t>
            </w:r>
            <w:r>
              <w:rPr>
                <w:color w:val="000000"/>
              </w:rPr>
              <w:t>   </w:t>
            </w:r>
          </w:p>
        </w:tc>
      </w:tr>
      <w:tr w:rsidR="00446740" w14:paraId="1A146115" w14:textId="77777777">
        <w:trPr>
          <w:trHeight w:val="300"/>
        </w:trPr>
        <w:tc>
          <w:tcPr>
            <w:tcW w:w="6416" w:type="dxa"/>
            <w:vAlign w:val="bottom"/>
          </w:tcPr>
          <w:p w14:paraId="00000075" w14:textId="77777777" w:rsidR="00446740" w:rsidRDefault="006A7393">
            <w:pPr>
              <w:rPr>
                <w:color w:val="000000"/>
              </w:rPr>
            </w:pPr>
            <w:r>
              <w:rPr>
                <w:color w:val="000000"/>
              </w:rPr>
              <w:t>Consortium</w:t>
            </w:r>
          </w:p>
        </w:tc>
        <w:tc>
          <w:tcPr>
            <w:tcW w:w="1594" w:type="dxa"/>
          </w:tcPr>
          <w:p w14:paraId="00000076"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vAlign w:val="bottom"/>
          </w:tcPr>
          <w:p w14:paraId="00000077" w14:textId="77777777" w:rsidR="00446740" w:rsidRDefault="006A7393">
            <w:pPr>
              <w:jc w:val="center"/>
              <w:rPr>
                <w:color w:val="000000"/>
              </w:rPr>
            </w:pPr>
            <w:r>
              <w:rPr>
                <w:b/>
                <w:color w:val="000000"/>
              </w:rPr>
              <w:t xml:space="preserve">EP = </w:t>
            </w:r>
            <w:r>
              <w:rPr>
                <w:color w:val="000000"/>
              </w:rPr>
              <w:t>    0 </w:t>
            </w:r>
          </w:p>
        </w:tc>
      </w:tr>
      <w:tr w:rsidR="00446740" w14:paraId="1ADD1223" w14:textId="77777777">
        <w:trPr>
          <w:trHeight w:val="300"/>
        </w:trPr>
        <w:tc>
          <w:tcPr>
            <w:tcW w:w="6416" w:type="dxa"/>
            <w:vAlign w:val="bottom"/>
          </w:tcPr>
          <w:p w14:paraId="00000078" w14:textId="77777777" w:rsidR="00446740" w:rsidRDefault="006A7393">
            <w:pPr>
              <w:rPr>
                <w:color w:val="000000"/>
              </w:rPr>
            </w:pPr>
            <w:r>
              <w:rPr>
                <w:color w:val="000000"/>
              </w:rPr>
              <w:t>University Counseling Center</w:t>
            </w:r>
          </w:p>
        </w:tc>
        <w:tc>
          <w:tcPr>
            <w:tcW w:w="1594" w:type="dxa"/>
          </w:tcPr>
          <w:p w14:paraId="00000079"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vAlign w:val="bottom"/>
          </w:tcPr>
          <w:p w14:paraId="0000007A" w14:textId="77777777" w:rsidR="00446740" w:rsidRDefault="006A7393">
            <w:pPr>
              <w:jc w:val="center"/>
              <w:rPr>
                <w:color w:val="000000"/>
              </w:rPr>
            </w:pPr>
            <w:r>
              <w:rPr>
                <w:b/>
                <w:color w:val="000000"/>
              </w:rPr>
              <w:t xml:space="preserve">EP = </w:t>
            </w:r>
            <w:r>
              <w:rPr>
                <w:color w:val="000000"/>
              </w:rPr>
              <w:t>     0</w:t>
            </w:r>
          </w:p>
        </w:tc>
      </w:tr>
      <w:tr w:rsidR="00446740" w14:paraId="2E0D8256" w14:textId="77777777">
        <w:trPr>
          <w:trHeight w:val="300"/>
        </w:trPr>
        <w:tc>
          <w:tcPr>
            <w:tcW w:w="6416" w:type="dxa"/>
            <w:vAlign w:val="bottom"/>
          </w:tcPr>
          <w:p w14:paraId="0000007B" w14:textId="77777777" w:rsidR="00446740" w:rsidRDefault="006A7393">
            <w:pPr>
              <w:rPr>
                <w:color w:val="000000"/>
              </w:rPr>
            </w:pPr>
            <w:r>
              <w:rPr>
                <w:color w:val="000000"/>
              </w:rPr>
              <w:t>Hospital/Medical Center</w:t>
            </w:r>
          </w:p>
        </w:tc>
        <w:tc>
          <w:tcPr>
            <w:tcW w:w="1594" w:type="dxa"/>
          </w:tcPr>
          <w:p w14:paraId="0000007C"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vAlign w:val="bottom"/>
          </w:tcPr>
          <w:p w14:paraId="0000007D" w14:textId="77777777" w:rsidR="00446740" w:rsidRDefault="006A7393">
            <w:pPr>
              <w:jc w:val="center"/>
              <w:rPr>
                <w:color w:val="000000"/>
              </w:rPr>
            </w:pPr>
            <w:r>
              <w:rPr>
                <w:b/>
                <w:color w:val="000000"/>
              </w:rPr>
              <w:t xml:space="preserve">EP = </w:t>
            </w:r>
            <w:r>
              <w:rPr>
                <w:color w:val="000000"/>
              </w:rPr>
              <w:t>   1  </w:t>
            </w:r>
          </w:p>
        </w:tc>
      </w:tr>
      <w:tr w:rsidR="00446740" w14:paraId="574DEADE" w14:textId="77777777">
        <w:trPr>
          <w:trHeight w:val="300"/>
        </w:trPr>
        <w:tc>
          <w:tcPr>
            <w:tcW w:w="6416" w:type="dxa"/>
            <w:vAlign w:val="bottom"/>
          </w:tcPr>
          <w:p w14:paraId="0000007E" w14:textId="77777777" w:rsidR="00446740" w:rsidRDefault="006A7393">
            <w:pPr>
              <w:rPr>
                <w:color w:val="000000"/>
              </w:rPr>
            </w:pPr>
            <w:r>
              <w:rPr>
                <w:color w:val="000000"/>
              </w:rPr>
              <w:t>Veterans Affairs Health Care System</w:t>
            </w:r>
          </w:p>
        </w:tc>
        <w:tc>
          <w:tcPr>
            <w:tcW w:w="1594" w:type="dxa"/>
          </w:tcPr>
          <w:p w14:paraId="0000007F"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vAlign w:val="bottom"/>
          </w:tcPr>
          <w:p w14:paraId="00000080" w14:textId="77777777" w:rsidR="00446740" w:rsidRDefault="006A7393">
            <w:pPr>
              <w:jc w:val="center"/>
              <w:rPr>
                <w:color w:val="000000"/>
              </w:rPr>
            </w:pPr>
            <w:r>
              <w:rPr>
                <w:b/>
                <w:color w:val="000000"/>
              </w:rPr>
              <w:t xml:space="preserve">EP = </w:t>
            </w:r>
            <w:r>
              <w:rPr>
                <w:color w:val="000000"/>
              </w:rPr>
              <w:t>     0</w:t>
            </w:r>
          </w:p>
        </w:tc>
      </w:tr>
      <w:tr w:rsidR="00446740" w14:paraId="63382761" w14:textId="77777777">
        <w:trPr>
          <w:trHeight w:val="300"/>
        </w:trPr>
        <w:tc>
          <w:tcPr>
            <w:tcW w:w="6416" w:type="dxa"/>
            <w:vAlign w:val="bottom"/>
          </w:tcPr>
          <w:p w14:paraId="00000081" w14:textId="77777777" w:rsidR="00446740" w:rsidRDefault="006A7393">
            <w:pPr>
              <w:rPr>
                <w:color w:val="000000"/>
              </w:rPr>
            </w:pPr>
            <w:r>
              <w:rPr>
                <w:color w:val="000000"/>
              </w:rPr>
              <w:t>Psychiatric facility</w:t>
            </w:r>
          </w:p>
        </w:tc>
        <w:tc>
          <w:tcPr>
            <w:tcW w:w="1594" w:type="dxa"/>
          </w:tcPr>
          <w:p w14:paraId="00000082"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tcPr>
          <w:p w14:paraId="00000083" w14:textId="77777777" w:rsidR="00446740" w:rsidRDefault="006A7393">
            <w:pPr>
              <w:jc w:val="center"/>
              <w:rPr>
                <w:color w:val="000000"/>
              </w:rPr>
            </w:pPr>
            <w:r>
              <w:rPr>
                <w:b/>
                <w:color w:val="000000"/>
              </w:rPr>
              <w:t xml:space="preserve">EP = </w:t>
            </w:r>
            <w:r>
              <w:rPr>
                <w:color w:val="000000"/>
              </w:rPr>
              <w:t>     0</w:t>
            </w:r>
          </w:p>
        </w:tc>
      </w:tr>
      <w:tr w:rsidR="00446740" w14:paraId="7C4BA12E" w14:textId="77777777">
        <w:trPr>
          <w:trHeight w:val="300"/>
        </w:trPr>
        <w:tc>
          <w:tcPr>
            <w:tcW w:w="6416" w:type="dxa"/>
            <w:vAlign w:val="bottom"/>
          </w:tcPr>
          <w:p w14:paraId="00000084" w14:textId="77777777" w:rsidR="00446740" w:rsidRDefault="006A7393">
            <w:pPr>
              <w:rPr>
                <w:color w:val="000000"/>
              </w:rPr>
            </w:pPr>
            <w:r>
              <w:rPr>
                <w:color w:val="000000"/>
              </w:rPr>
              <w:t>Correctional facility</w:t>
            </w:r>
          </w:p>
        </w:tc>
        <w:tc>
          <w:tcPr>
            <w:tcW w:w="1594" w:type="dxa"/>
          </w:tcPr>
          <w:p w14:paraId="00000085"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tcPr>
          <w:p w14:paraId="00000086" w14:textId="77777777" w:rsidR="00446740" w:rsidRDefault="006A7393">
            <w:pPr>
              <w:jc w:val="center"/>
              <w:rPr>
                <w:color w:val="000000"/>
              </w:rPr>
            </w:pPr>
            <w:r>
              <w:rPr>
                <w:b/>
                <w:color w:val="000000"/>
              </w:rPr>
              <w:t xml:space="preserve">EP = </w:t>
            </w:r>
            <w:r>
              <w:rPr>
                <w:color w:val="000000"/>
              </w:rPr>
              <w:t>     0</w:t>
            </w:r>
          </w:p>
        </w:tc>
      </w:tr>
      <w:tr w:rsidR="00446740" w14:paraId="7C7365F5" w14:textId="77777777">
        <w:trPr>
          <w:trHeight w:val="300"/>
        </w:trPr>
        <w:tc>
          <w:tcPr>
            <w:tcW w:w="6416" w:type="dxa"/>
            <w:vAlign w:val="bottom"/>
          </w:tcPr>
          <w:p w14:paraId="00000087" w14:textId="77777777" w:rsidR="00446740" w:rsidRDefault="006A7393">
            <w:pPr>
              <w:rPr>
                <w:color w:val="000000"/>
              </w:rPr>
            </w:pPr>
            <w:r>
              <w:rPr>
                <w:color w:val="000000"/>
              </w:rPr>
              <w:t>Health maintenance organization</w:t>
            </w:r>
          </w:p>
        </w:tc>
        <w:tc>
          <w:tcPr>
            <w:tcW w:w="1594" w:type="dxa"/>
          </w:tcPr>
          <w:p w14:paraId="00000088"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tcPr>
          <w:p w14:paraId="00000089" w14:textId="77777777" w:rsidR="00446740" w:rsidRDefault="006A7393">
            <w:pPr>
              <w:jc w:val="center"/>
              <w:rPr>
                <w:color w:val="000000"/>
              </w:rPr>
            </w:pPr>
            <w:r>
              <w:rPr>
                <w:b/>
                <w:color w:val="000000"/>
              </w:rPr>
              <w:t xml:space="preserve">EP = </w:t>
            </w:r>
            <w:r>
              <w:rPr>
                <w:color w:val="000000"/>
              </w:rPr>
              <w:t>     0</w:t>
            </w:r>
          </w:p>
        </w:tc>
      </w:tr>
      <w:tr w:rsidR="00446740" w14:paraId="721B58C5" w14:textId="77777777">
        <w:trPr>
          <w:trHeight w:val="300"/>
        </w:trPr>
        <w:tc>
          <w:tcPr>
            <w:tcW w:w="6416" w:type="dxa"/>
            <w:vAlign w:val="bottom"/>
          </w:tcPr>
          <w:p w14:paraId="0000008A" w14:textId="77777777" w:rsidR="00446740" w:rsidRDefault="006A7393">
            <w:pPr>
              <w:rPr>
                <w:color w:val="000000"/>
              </w:rPr>
            </w:pPr>
            <w:r>
              <w:rPr>
                <w:color w:val="000000"/>
              </w:rPr>
              <w:t>School district/system</w:t>
            </w:r>
          </w:p>
        </w:tc>
        <w:tc>
          <w:tcPr>
            <w:tcW w:w="1594" w:type="dxa"/>
          </w:tcPr>
          <w:p w14:paraId="0000008B"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tcPr>
          <w:p w14:paraId="0000008C" w14:textId="77777777" w:rsidR="00446740" w:rsidRDefault="006A7393">
            <w:pPr>
              <w:jc w:val="center"/>
              <w:rPr>
                <w:color w:val="000000"/>
              </w:rPr>
            </w:pPr>
            <w:r>
              <w:rPr>
                <w:b/>
                <w:color w:val="000000"/>
              </w:rPr>
              <w:t xml:space="preserve">EP = </w:t>
            </w:r>
            <w:r>
              <w:rPr>
                <w:color w:val="000000"/>
              </w:rPr>
              <w:t>     0</w:t>
            </w:r>
          </w:p>
        </w:tc>
      </w:tr>
      <w:tr w:rsidR="00446740" w14:paraId="1E2965A5" w14:textId="77777777">
        <w:trPr>
          <w:trHeight w:val="300"/>
        </w:trPr>
        <w:tc>
          <w:tcPr>
            <w:tcW w:w="6416" w:type="dxa"/>
            <w:vAlign w:val="bottom"/>
          </w:tcPr>
          <w:p w14:paraId="0000008D" w14:textId="77777777" w:rsidR="00446740" w:rsidRDefault="006A7393">
            <w:pPr>
              <w:rPr>
                <w:color w:val="000000"/>
              </w:rPr>
            </w:pPr>
            <w:r>
              <w:rPr>
                <w:color w:val="000000"/>
              </w:rPr>
              <w:t>Independent practice setting</w:t>
            </w:r>
          </w:p>
        </w:tc>
        <w:tc>
          <w:tcPr>
            <w:tcW w:w="1594" w:type="dxa"/>
          </w:tcPr>
          <w:p w14:paraId="0000008E"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tcPr>
          <w:p w14:paraId="0000008F" w14:textId="77777777" w:rsidR="00446740" w:rsidRDefault="006A7393">
            <w:pPr>
              <w:jc w:val="center"/>
              <w:rPr>
                <w:color w:val="000000"/>
              </w:rPr>
            </w:pPr>
            <w:r>
              <w:rPr>
                <w:b/>
                <w:color w:val="000000"/>
              </w:rPr>
              <w:t xml:space="preserve">EP = </w:t>
            </w:r>
            <w:r>
              <w:rPr>
                <w:color w:val="000000"/>
              </w:rPr>
              <w:t> </w:t>
            </w:r>
            <w:r>
              <w:rPr>
                <w:color w:val="000000"/>
              </w:rPr>
              <w:t>1    </w:t>
            </w:r>
          </w:p>
        </w:tc>
      </w:tr>
      <w:tr w:rsidR="00446740" w14:paraId="352D29F5" w14:textId="77777777">
        <w:trPr>
          <w:trHeight w:val="300"/>
        </w:trPr>
        <w:tc>
          <w:tcPr>
            <w:tcW w:w="6416" w:type="dxa"/>
            <w:vAlign w:val="bottom"/>
          </w:tcPr>
          <w:p w14:paraId="00000090" w14:textId="77777777" w:rsidR="00446740" w:rsidRDefault="006A7393">
            <w:pPr>
              <w:rPr>
                <w:color w:val="000000"/>
              </w:rPr>
            </w:pPr>
            <w:r>
              <w:rPr>
                <w:color w:val="000000"/>
              </w:rPr>
              <w:t>Other</w:t>
            </w:r>
          </w:p>
        </w:tc>
        <w:tc>
          <w:tcPr>
            <w:tcW w:w="1594" w:type="dxa"/>
          </w:tcPr>
          <w:p w14:paraId="00000091" w14:textId="77777777" w:rsidR="00446740" w:rsidRDefault="006A7393">
            <w:pPr>
              <w:jc w:val="center"/>
              <w:rPr>
                <w:color w:val="000000"/>
              </w:rPr>
            </w:pPr>
            <w:proofErr w:type="gramStart"/>
            <w:r>
              <w:rPr>
                <w:b/>
                <w:color w:val="000000"/>
              </w:rPr>
              <w:t>PD</w:t>
            </w:r>
            <w:proofErr w:type="gramEnd"/>
            <w:r>
              <w:rPr>
                <w:b/>
                <w:color w:val="000000"/>
              </w:rPr>
              <w:t xml:space="preserve"> =</w:t>
            </w:r>
            <w:r>
              <w:rPr>
                <w:color w:val="000000"/>
              </w:rPr>
              <w:t xml:space="preserve">      0</w:t>
            </w:r>
          </w:p>
        </w:tc>
        <w:tc>
          <w:tcPr>
            <w:tcW w:w="1530" w:type="dxa"/>
          </w:tcPr>
          <w:p w14:paraId="00000092" w14:textId="77777777" w:rsidR="00446740" w:rsidRDefault="006A7393">
            <w:pPr>
              <w:jc w:val="center"/>
              <w:rPr>
                <w:color w:val="000000"/>
              </w:rPr>
            </w:pPr>
            <w:r>
              <w:rPr>
                <w:b/>
                <w:color w:val="000000"/>
              </w:rPr>
              <w:t xml:space="preserve">EP = </w:t>
            </w:r>
            <w:r>
              <w:rPr>
                <w:color w:val="000000"/>
              </w:rPr>
              <w:t>     0</w:t>
            </w:r>
          </w:p>
        </w:tc>
      </w:tr>
    </w:tbl>
    <w:p w14:paraId="00000093" w14:textId="77777777" w:rsidR="00446740" w:rsidRDefault="00446740">
      <w:pPr>
        <w:spacing w:after="0"/>
        <w:ind w:left="90"/>
        <w:rPr>
          <w:color w:val="000000"/>
          <w:sz w:val="12"/>
          <w:szCs w:val="12"/>
        </w:rPr>
        <w:sectPr w:rsidR="00446740">
          <w:type w:val="continuous"/>
          <w:pgSz w:w="12240" w:h="15840"/>
          <w:pgMar w:top="1440" w:right="1440" w:bottom="1440" w:left="1440" w:header="720" w:footer="720" w:gutter="0"/>
          <w:cols w:space="720"/>
        </w:sectPr>
      </w:pPr>
    </w:p>
    <w:p w14:paraId="00000094" w14:textId="77777777" w:rsidR="00446740" w:rsidRDefault="006A7393">
      <w:pPr>
        <w:spacing w:after="0"/>
        <w:ind w:left="90"/>
      </w:pPr>
      <w:r>
        <w:rPr>
          <w:color w:val="000000"/>
        </w:rPr>
        <w:t xml:space="preserve">Note: “PD” = </w:t>
      </w:r>
      <w:proofErr w:type="gramStart"/>
      <w:r>
        <w:rPr>
          <w:color w:val="000000"/>
        </w:rPr>
        <w:t>Post-doctoral</w:t>
      </w:r>
      <w:proofErr w:type="gramEnd"/>
      <w:r>
        <w:rPr>
          <w:color w:val="000000"/>
        </w:rPr>
        <w:t xml:space="preserve"> residency position; “EP” = Employed Position. </w:t>
      </w:r>
      <w:proofErr w:type="gramStart"/>
      <w:r>
        <w:rPr>
          <w:color w:val="000000"/>
        </w:rPr>
        <w:t>Each individual</w:t>
      </w:r>
      <w:proofErr w:type="gramEnd"/>
      <w:r>
        <w:rPr>
          <w:color w:val="000000"/>
        </w:rPr>
        <w:t xml:space="preserve"> represented in this table should be counted only one time.  For former trainees working in more than one setting, select the setting that represents their primary position.</w:t>
      </w:r>
    </w:p>
    <w:sectPr w:rsidR="0044674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E579" w14:textId="77777777" w:rsidR="00327E0D" w:rsidRDefault="00327E0D">
      <w:pPr>
        <w:spacing w:after="0" w:line="240" w:lineRule="auto"/>
      </w:pPr>
      <w:r>
        <w:separator/>
      </w:r>
    </w:p>
  </w:endnote>
  <w:endnote w:type="continuationSeparator" w:id="0">
    <w:p w14:paraId="2DCF036C" w14:textId="77777777" w:rsidR="00327E0D" w:rsidRDefault="0032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605D" w14:textId="77777777" w:rsidR="00327E0D" w:rsidRDefault="00327E0D">
      <w:pPr>
        <w:spacing w:after="0" w:line="240" w:lineRule="auto"/>
      </w:pPr>
      <w:r>
        <w:separator/>
      </w:r>
    </w:p>
  </w:footnote>
  <w:footnote w:type="continuationSeparator" w:id="0">
    <w:p w14:paraId="065C925B" w14:textId="77777777" w:rsidR="00327E0D" w:rsidRDefault="00327E0D">
      <w:pPr>
        <w:spacing w:after="0" w:line="240" w:lineRule="auto"/>
      </w:pPr>
      <w:r>
        <w:continuationSeparator/>
      </w:r>
    </w:p>
  </w:footnote>
  <w:footnote w:id="1">
    <w:p w14:paraId="00000095" w14:textId="77777777" w:rsidR="00446740" w:rsidRDefault="006A7393">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6"/>
          <w:szCs w:val="16"/>
        </w:rPr>
        <w:t>Note. Programs are not required by the Commission on Accreditation to provide all benefits listed in this table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26ACB"/>
    <w:multiLevelType w:val="multilevel"/>
    <w:tmpl w:val="71DC9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54591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40"/>
    <w:rsid w:val="00002C8A"/>
    <w:rsid w:val="00177FBB"/>
    <w:rsid w:val="00327E0D"/>
    <w:rsid w:val="00446740"/>
    <w:rsid w:val="00475258"/>
    <w:rsid w:val="004D18DE"/>
    <w:rsid w:val="00556707"/>
    <w:rsid w:val="006A7393"/>
    <w:rsid w:val="007F4D06"/>
    <w:rsid w:val="007F7C71"/>
    <w:rsid w:val="00A926B8"/>
    <w:rsid w:val="00B72BF5"/>
    <w:rsid w:val="00EC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1AC1"/>
  <w15:docId w15:val="{487B6C95-6B74-446E-BA64-527B460E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27"/>
    <w:pPr>
      <w:spacing w:after="0"/>
      <w:ind w:left="90"/>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B57927"/>
    <w:pPr>
      <w:spacing w:after="40"/>
      <w:ind w:left="90"/>
      <w:outlineLvl w:val="1"/>
    </w:pPr>
    <w:rPr>
      <w:rFonts w:ascii="Times New Roman" w:eastAsia="Times New Roman" w:hAnsi="Times New Roman" w:cs="Times New Roman"/>
      <w:b/>
      <w:b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8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927"/>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57927"/>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B57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927"/>
    <w:rPr>
      <w:sz w:val="20"/>
      <w:szCs w:val="20"/>
    </w:rPr>
  </w:style>
  <w:style w:type="character" w:styleId="FootnoteReference">
    <w:name w:val="footnote reference"/>
    <w:basedOn w:val="DefaultParagraphFont"/>
    <w:uiPriority w:val="99"/>
    <w:semiHidden/>
    <w:unhideWhenUsed/>
    <w:rsid w:val="00B57927"/>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D1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8DE"/>
  </w:style>
  <w:style w:type="paragraph" w:styleId="Footer">
    <w:name w:val="footer"/>
    <w:basedOn w:val="Normal"/>
    <w:link w:val="FooterChar"/>
    <w:uiPriority w:val="99"/>
    <w:unhideWhenUsed/>
    <w:rsid w:val="004D1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gymQCqz+w7jHW135b1NLX6cDJQ==">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Meyers, Jacob</dc:creator>
  <cp:lastModifiedBy>Nicole Paglione</cp:lastModifiedBy>
  <cp:revision>2</cp:revision>
  <dcterms:created xsi:type="dcterms:W3CDTF">2025-09-08T19:23:00Z</dcterms:created>
  <dcterms:modified xsi:type="dcterms:W3CDTF">2025-09-08T19:23:00Z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ies>
</file>